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B7" w:rsidRPr="00A159E6" w:rsidRDefault="003660B7" w:rsidP="003660B7">
      <w:pPr>
        <w:pStyle w:val="a3"/>
        <w:jc w:val="right"/>
        <w:rPr>
          <w:rFonts w:ascii="Times New Roman" w:hAnsi="Times New Roman" w:cs="Times New Roman"/>
          <w:i/>
          <w:sz w:val="24"/>
          <w:szCs w:val="24"/>
        </w:rPr>
      </w:pPr>
      <w:r w:rsidRPr="00A159E6">
        <w:rPr>
          <w:rFonts w:ascii="Times New Roman" w:hAnsi="Times New Roman" w:cs="Times New Roman"/>
          <w:i/>
          <w:sz w:val="24"/>
          <w:szCs w:val="24"/>
        </w:rPr>
        <w:t>Приложение №1</w:t>
      </w:r>
    </w:p>
    <w:p w:rsidR="003660B7" w:rsidRPr="00A159E6" w:rsidRDefault="003660B7" w:rsidP="003660B7">
      <w:pPr>
        <w:pStyle w:val="a3"/>
        <w:jc w:val="right"/>
        <w:rPr>
          <w:rFonts w:ascii="Times New Roman" w:hAnsi="Times New Roman" w:cs="Times New Roman"/>
          <w:i/>
          <w:sz w:val="24"/>
          <w:szCs w:val="24"/>
        </w:rPr>
      </w:pPr>
      <w:r w:rsidRPr="00A159E6">
        <w:rPr>
          <w:rFonts w:ascii="Times New Roman" w:hAnsi="Times New Roman" w:cs="Times New Roman"/>
          <w:i/>
          <w:sz w:val="24"/>
          <w:szCs w:val="24"/>
        </w:rPr>
        <w:t xml:space="preserve"> к постановлению Президиума Федерации </w:t>
      </w:r>
    </w:p>
    <w:p w:rsidR="003660B7" w:rsidRPr="00F0669C" w:rsidRDefault="003660B7" w:rsidP="00F0669C">
      <w:pPr>
        <w:pStyle w:val="a3"/>
        <w:jc w:val="right"/>
        <w:rPr>
          <w:rFonts w:ascii="Times New Roman" w:hAnsi="Times New Roman" w:cs="Times New Roman"/>
          <w:i/>
          <w:sz w:val="24"/>
          <w:szCs w:val="24"/>
        </w:rPr>
      </w:pPr>
      <w:r w:rsidRPr="00A159E6">
        <w:rPr>
          <w:rFonts w:ascii="Times New Roman" w:hAnsi="Times New Roman" w:cs="Times New Roman"/>
          <w:i/>
          <w:sz w:val="24"/>
          <w:szCs w:val="24"/>
        </w:rPr>
        <w:t>от 21 «июня» 2023года № 18</w:t>
      </w:r>
      <w:r>
        <w:rPr>
          <w:rFonts w:ascii="Times New Roman" w:hAnsi="Times New Roman" w:cs="Times New Roman"/>
          <w:sz w:val="28"/>
          <w:szCs w:val="28"/>
        </w:rPr>
        <w:t xml:space="preserve">                          </w:t>
      </w:r>
    </w:p>
    <w:p w:rsidR="00F0669C" w:rsidRDefault="00F0669C" w:rsidP="003660B7">
      <w:pPr>
        <w:spacing w:after="0" w:line="240" w:lineRule="auto"/>
        <w:jc w:val="center"/>
        <w:rPr>
          <w:rFonts w:ascii="Times New Roman" w:hAnsi="Times New Roman" w:cs="Times New Roman"/>
          <w:b/>
          <w:sz w:val="25"/>
          <w:szCs w:val="25"/>
        </w:rPr>
      </w:pPr>
    </w:p>
    <w:p w:rsidR="003660B7" w:rsidRPr="00F0669C" w:rsidRDefault="003660B7" w:rsidP="003660B7">
      <w:pPr>
        <w:spacing w:after="0" w:line="240" w:lineRule="auto"/>
        <w:jc w:val="center"/>
        <w:rPr>
          <w:rFonts w:ascii="Times New Roman" w:hAnsi="Times New Roman" w:cs="Times New Roman"/>
          <w:b/>
          <w:sz w:val="25"/>
          <w:szCs w:val="25"/>
        </w:rPr>
      </w:pPr>
      <w:r w:rsidRPr="00F0669C">
        <w:rPr>
          <w:rFonts w:ascii="Times New Roman" w:hAnsi="Times New Roman" w:cs="Times New Roman"/>
          <w:b/>
          <w:sz w:val="25"/>
          <w:szCs w:val="25"/>
        </w:rPr>
        <w:t>Информация</w:t>
      </w:r>
    </w:p>
    <w:p w:rsidR="00A159E6" w:rsidRPr="00F0669C" w:rsidRDefault="00A159E6" w:rsidP="00A159E6">
      <w:pPr>
        <w:pStyle w:val="a3"/>
        <w:jc w:val="center"/>
        <w:rPr>
          <w:rFonts w:ascii="Times New Roman" w:hAnsi="Times New Roman"/>
          <w:b/>
          <w:sz w:val="25"/>
          <w:szCs w:val="25"/>
        </w:rPr>
      </w:pPr>
      <w:r w:rsidRPr="00F0669C">
        <w:rPr>
          <w:rFonts w:ascii="Times New Roman" w:hAnsi="Times New Roman"/>
          <w:b/>
          <w:sz w:val="25"/>
          <w:szCs w:val="25"/>
        </w:rPr>
        <w:t>об участии членских организаций Федерации в спартакиаде и спортивно-массовых  мероприятиях Федерации в 2022 году</w:t>
      </w:r>
    </w:p>
    <w:p w:rsidR="003660B7" w:rsidRPr="00F0669C" w:rsidRDefault="003660B7" w:rsidP="003660B7">
      <w:pPr>
        <w:spacing w:after="0" w:line="240" w:lineRule="auto"/>
        <w:jc w:val="center"/>
        <w:rPr>
          <w:rFonts w:ascii="Times New Roman" w:hAnsi="Times New Roman" w:cs="Times New Roman"/>
          <w:b/>
          <w:sz w:val="25"/>
          <w:szCs w:val="25"/>
        </w:rPr>
      </w:pP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p>
    <w:p w:rsidR="003660B7" w:rsidRPr="00F0669C" w:rsidRDefault="003660B7" w:rsidP="003660B7">
      <w:pPr>
        <w:pStyle w:val="a3"/>
        <w:ind w:firstLine="708"/>
        <w:jc w:val="both"/>
        <w:rPr>
          <w:rFonts w:ascii="Times New Roman" w:hAnsi="Times New Roman" w:cs="Times New Roman"/>
          <w:sz w:val="25"/>
          <w:szCs w:val="25"/>
        </w:rPr>
      </w:pPr>
      <w:r w:rsidRPr="00F0669C">
        <w:rPr>
          <w:rFonts w:ascii="Times New Roman" w:hAnsi="Times New Roman" w:cs="Times New Roman"/>
          <w:sz w:val="25"/>
          <w:szCs w:val="25"/>
        </w:rPr>
        <w:t>В настоящее время увеличение доли граждан, систематически занимающихся физической культурой и спортом, является приоритетным направлением государственной политики в Российской Федерации. В соответствии с Указом Президента России Владимира Владимировича Путина о национальных целях развития России до 2030 года, к концу текущего десятилетия в России должно быть 70 % граждан, систематически занимающихся физической культурой и спортом.</w:t>
      </w:r>
      <w:r w:rsidRPr="00F0669C">
        <w:rPr>
          <w:rFonts w:ascii="Times New Roman" w:hAnsi="Times New Roman" w:cs="Times New Roman"/>
          <w:sz w:val="25"/>
          <w:szCs w:val="25"/>
        </w:rPr>
        <w:tab/>
      </w:r>
      <w:r w:rsidRPr="00F0669C">
        <w:rPr>
          <w:rFonts w:ascii="Times New Roman" w:hAnsi="Times New Roman" w:cs="Times New Roman"/>
          <w:sz w:val="25"/>
          <w:szCs w:val="25"/>
        </w:rPr>
        <w:tab/>
        <w:t>Популяризация здорового образа жизни, массового спорта - одно из   направлений в работе Федерации профсоюзов Курской области. Членские организации Федерации ведут целенаправленную работу в коллективах по разви</w:t>
      </w:r>
      <w:r w:rsidR="00EC49FE" w:rsidRPr="00F0669C">
        <w:rPr>
          <w:rFonts w:ascii="Times New Roman" w:hAnsi="Times New Roman" w:cs="Times New Roman"/>
          <w:sz w:val="25"/>
          <w:szCs w:val="25"/>
        </w:rPr>
        <w:t>тию физической культуры</w:t>
      </w:r>
      <w:r w:rsidRPr="00F0669C">
        <w:rPr>
          <w:rFonts w:ascii="Times New Roman" w:hAnsi="Times New Roman" w:cs="Times New Roman"/>
          <w:sz w:val="25"/>
          <w:szCs w:val="25"/>
        </w:rPr>
        <w:t>. Профсоюзные спортивные состязания объединяют трудовые коллективы, являются одной из форм пропаганды здорового образа жизни, сохранения и укрепления физического здоровья трудящихся.</w:t>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t>Для профсоюзов работа в данном направлении создает благоприятные условия для оздоровления, увеличения работоспособности, гармоничного и всестороннего развития работающих.</w:t>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p>
    <w:p w:rsidR="003660B7" w:rsidRPr="00F0669C" w:rsidRDefault="003660B7" w:rsidP="003660B7">
      <w:pPr>
        <w:spacing w:after="0" w:line="240" w:lineRule="auto"/>
        <w:jc w:val="both"/>
        <w:rPr>
          <w:rFonts w:ascii="Times New Roman" w:hAnsi="Times New Roman" w:cs="Times New Roman"/>
          <w:sz w:val="25"/>
          <w:szCs w:val="25"/>
        </w:rPr>
      </w:pPr>
      <w:r w:rsidRPr="00F0669C">
        <w:rPr>
          <w:rFonts w:ascii="Times New Roman" w:hAnsi="Times New Roman" w:cs="Times New Roman"/>
          <w:sz w:val="25"/>
          <w:szCs w:val="25"/>
        </w:rPr>
        <w:tab/>
        <w:t xml:space="preserve">Основными целями и задачами спортивно-массовой работы Союза «Федерация организаций профсоюзов Курской области» (далее Федерация) является:    </w:t>
      </w:r>
    </w:p>
    <w:p w:rsidR="003660B7" w:rsidRPr="00F0669C" w:rsidRDefault="003660B7" w:rsidP="003660B7">
      <w:pPr>
        <w:pStyle w:val="3"/>
        <w:shd w:val="clear" w:color="auto" w:fill="auto"/>
        <w:spacing w:before="0" w:line="240" w:lineRule="auto"/>
        <w:ind w:right="-1" w:firstLine="708"/>
        <w:jc w:val="both"/>
        <w:rPr>
          <w:sz w:val="25"/>
          <w:szCs w:val="25"/>
        </w:rPr>
      </w:pPr>
      <w:r w:rsidRPr="00F0669C">
        <w:rPr>
          <w:sz w:val="25"/>
          <w:szCs w:val="25"/>
        </w:rPr>
        <w:t>массовое привлечение членов профсоюзов и членов их семей к регулярным занятиям физической культурой и спортом, как эффективному средству укрепления и восстановления  здоровья;</w:t>
      </w:r>
    </w:p>
    <w:p w:rsidR="003660B7" w:rsidRPr="00F0669C" w:rsidRDefault="003660B7" w:rsidP="003660B7">
      <w:pPr>
        <w:pStyle w:val="3"/>
        <w:shd w:val="clear" w:color="auto" w:fill="auto"/>
        <w:spacing w:before="0" w:line="240" w:lineRule="auto"/>
        <w:ind w:right="-1" w:firstLine="708"/>
        <w:jc w:val="both"/>
        <w:rPr>
          <w:sz w:val="25"/>
          <w:szCs w:val="25"/>
        </w:rPr>
      </w:pPr>
      <w:r w:rsidRPr="00F0669C">
        <w:rPr>
          <w:sz w:val="25"/>
          <w:szCs w:val="25"/>
        </w:rPr>
        <w:t xml:space="preserve"> укрепление здоровья и создание мотивации для активного занятия спортом молодежи и взрослого населения;</w:t>
      </w:r>
    </w:p>
    <w:p w:rsidR="003660B7" w:rsidRPr="00F0669C" w:rsidRDefault="003660B7" w:rsidP="003660B7">
      <w:pPr>
        <w:pStyle w:val="3"/>
        <w:shd w:val="clear" w:color="auto" w:fill="auto"/>
        <w:spacing w:before="0" w:line="240" w:lineRule="auto"/>
        <w:ind w:right="-1" w:firstLine="708"/>
        <w:jc w:val="both"/>
        <w:rPr>
          <w:sz w:val="25"/>
          <w:szCs w:val="25"/>
        </w:rPr>
      </w:pPr>
      <w:r w:rsidRPr="00F0669C">
        <w:rPr>
          <w:sz w:val="25"/>
          <w:szCs w:val="25"/>
        </w:rPr>
        <w:t>выявление сильнейших участников и команд соревнований.</w:t>
      </w:r>
    </w:p>
    <w:p w:rsidR="00142F36" w:rsidRPr="00F0669C" w:rsidRDefault="003660B7" w:rsidP="003660B7">
      <w:pPr>
        <w:pStyle w:val="a3"/>
        <w:jc w:val="both"/>
        <w:rPr>
          <w:rFonts w:ascii="Times New Roman" w:hAnsi="Times New Roman" w:cs="Times New Roman"/>
          <w:sz w:val="25"/>
          <w:szCs w:val="25"/>
        </w:rPr>
      </w:pPr>
      <w:r w:rsidRPr="00F0669C">
        <w:rPr>
          <w:rFonts w:ascii="Times New Roman" w:hAnsi="Times New Roman" w:cs="Times New Roman"/>
          <w:sz w:val="25"/>
          <w:szCs w:val="25"/>
        </w:rPr>
        <w:tab/>
      </w:r>
      <w:r w:rsidR="009E4868" w:rsidRPr="00F0669C">
        <w:rPr>
          <w:rFonts w:ascii="Times New Roman" w:hAnsi="Times New Roman" w:cs="Times New Roman"/>
          <w:sz w:val="25"/>
          <w:szCs w:val="25"/>
        </w:rPr>
        <w:t xml:space="preserve">Большое значение в развитии физкультурно-спортивной работы имеет придание ей системного и планового характера. В соответствии с планом в </w:t>
      </w:r>
      <w:r w:rsidR="0055020C" w:rsidRPr="00F0669C">
        <w:rPr>
          <w:rFonts w:ascii="Times New Roman" w:hAnsi="Times New Roman" w:cs="Times New Roman"/>
          <w:sz w:val="25"/>
          <w:szCs w:val="25"/>
        </w:rPr>
        <w:t xml:space="preserve">2022 году </w:t>
      </w:r>
      <w:r w:rsidR="009E4868" w:rsidRPr="00F0669C">
        <w:rPr>
          <w:rFonts w:ascii="Times New Roman" w:hAnsi="Times New Roman" w:cs="Times New Roman"/>
          <w:sz w:val="25"/>
          <w:szCs w:val="25"/>
        </w:rPr>
        <w:t xml:space="preserve">Федерацией проведено 28 спортивно-массовых мероприятий и Спартакиада по 6 видам спорта. </w:t>
      </w:r>
      <w:r w:rsidR="00142F36" w:rsidRPr="00F0669C">
        <w:rPr>
          <w:rFonts w:ascii="Times New Roman" w:hAnsi="Times New Roman" w:cs="Times New Roman"/>
          <w:sz w:val="25"/>
          <w:szCs w:val="25"/>
        </w:rPr>
        <w:t xml:space="preserve"> </w:t>
      </w:r>
      <w:r w:rsidR="009E4868" w:rsidRPr="00F0669C">
        <w:rPr>
          <w:rFonts w:ascii="Times New Roman" w:hAnsi="Times New Roman" w:cs="Times New Roman"/>
          <w:sz w:val="25"/>
          <w:szCs w:val="25"/>
        </w:rPr>
        <w:t xml:space="preserve"> </w:t>
      </w:r>
      <w:r w:rsidR="009E4868" w:rsidRPr="00F0669C">
        <w:rPr>
          <w:rFonts w:ascii="Times New Roman" w:hAnsi="Times New Roman" w:cs="Times New Roman"/>
          <w:sz w:val="25"/>
          <w:szCs w:val="25"/>
        </w:rPr>
        <w:tab/>
      </w:r>
      <w:r w:rsidR="00142F36" w:rsidRPr="00F0669C">
        <w:rPr>
          <w:rFonts w:ascii="Times New Roman" w:hAnsi="Times New Roman" w:cs="Times New Roman"/>
          <w:sz w:val="25"/>
          <w:szCs w:val="25"/>
        </w:rPr>
        <w:t xml:space="preserve"> </w:t>
      </w:r>
    </w:p>
    <w:p w:rsidR="003660B7" w:rsidRPr="00F0669C" w:rsidRDefault="00142F36" w:rsidP="003660B7">
      <w:pPr>
        <w:pStyle w:val="a3"/>
        <w:jc w:val="both"/>
        <w:rPr>
          <w:rFonts w:ascii="Times New Roman" w:hAnsi="Times New Roman" w:cs="Times New Roman"/>
          <w:b/>
          <w:sz w:val="25"/>
          <w:szCs w:val="25"/>
          <w:u w:val="single"/>
        </w:rPr>
      </w:pPr>
      <w:r w:rsidRPr="00F0669C">
        <w:rPr>
          <w:rFonts w:ascii="Times New Roman" w:hAnsi="Times New Roman" w:cs="Times New Roman"/>
          <w:b/>
          <w:sz w:val="25"/>
          <w:szCs w:val="25"/>
          <w:u w:val="single"/>
        </w:rPr>
        <w:t>1. Спартакиада</w:t>
      </w:r>
      <w:r w:rsidR="003660B7" w:rsidRPr="00F0669C">
        <w:rPr>
          <w:rFonts w:ascii="Times New Roman" w:hAnsi="Times New Roman" w:cs="Times New Roman"/>
          <w:b/>
          <w:sz w:val="25"/>
          <w:szCs w:val="25"/>
          <w:u w:val="single"/>
        </w:rPr>
        <w:t>:</w:t>
      </w:r>
    </w:p>
    <w:p w:rsidR="003660B7" w:rsidRPr="00F0669C" w:rsidRDefault="00142F36" w:rsidP="00142F36">
      <w:pPr>
        <w:spacing w:after="0" w:line="240" w:lineRule="auto"/>
        <w:jc w:val="both"/>
        <w:rPr>
          <w:rFonts w:ascii="Times New Roman" w:hAnsi="Times New Roman" w:cs="Times New Roman"/>
          <w:sz w:val="25"/>
          <w:szCs w:val="25"/>
        </w:rPr>
      </w:pPr>
      <w:r w:rsidRPr="00F0669C">
        <w:rPr>
          <w:rFonts w:ascii="Times New Roman" w:hAnsi="Times New Roman" w:cs="Times New Roman"/>
          <w:sz w:val="25"/>
          <w:szCs w:val="25"/>
        </w:rPr>
        <w:t>- л</w:t>
      </w:r>
      <w:r w:rsidR="003660B7" w:rsidRPr="00F0669C">
        <w:rPr>
          <w:rFonts w:ascii="Times New Roman" w:hAnsi="Times New Roman" w:cs="Times New Roman"/>
          <w:sz w:val="25"/>
          <w:szCs w:val="25"/>
        </w:rPr>
        <w:t>ыжный оздоровительный кросс с участием 500 человек;</w:t>
      </w:r>
    </w:p>
    <w:p w:rsidR="003660B7" w:rsidRPr="00F0669C" w:rsidRDefault="00142F36" w:rsidP="00142F36">
      <w:pPr>
        <w:spacing w:after="0" w:line="240" w:lineRule="auto"/>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Кубок профсоюзов по шахматам (14 команд)</w:t>
      </w:r>
      <w:r w:rsidR="003660B7" w:rsidRPr="00F0669C">
        <w:rPr>
          <w:rFonts w:ascii="Times New Roman" w:eastAsia="Times New Roman" w:hAnsi="Times New Roman" w:cs="Times New Roman"/>
          <w:sz w:val="25"/>
          <w:szCs w:val="25"/>
        </w:rPr>
        <w:t>;</w:t>
      </w:r>
    </w:p>
    <w:p w:rsidR="003660B7" w:rsidRPr="00F0669C" w:rsidRDefault="00142F36" w:rsidP="00142F36">
      <w:pPr>
        <w:spacing w:after="0" w:line="240" w:lineRule="auto"/>
        <w:jc w:val="both"/>
        <w:rPr>
          <w:rFonts w:ascii="Times New Roman" w:hAnsi="Times New Roman" w:cs="Times New Roman"/>
          <w:sz w:val="25"/>
          <w:szCs w:val="25"/>
        </w:rPr>
      </w:pPr>
      <w:r w:rsidRPr="00F0669C">
        <w:rPr>
          <w:rFonts w:ascii="Times New Roman" w:hAnsi="Times New Roman" w:cs="Times New Roman"/>
          <w:sz w:val="25"/>
          <w:szCs w:val="25"/>
        </w:rPr>
        <w:t xml:space="preserve">- </w:t>
      </w:r>
      <w:r w:rsidR="003660B7" w:rsidRPr="00F0669C">
        <w:rPr>
          <w:rFonts w:ascii="Times New Roman" w:hAnsi="Times New Roman" w:cs="Times New Roman"/>
          <w:sz w:val="25"/>
          <w:szCs w:val="25"/>
        </w:rPr>
        <w:t>Кубок профсоюзов по настольному теннису</w:t>
      </w:r>
      <w:r w:rsidRPr="00F0669C">
        <w:rPr>
          <w:rFonts w:ascii="Times New Roman" w:hAnsi="Times New Roman" w:cs="Times New Roman"/>
          <w:sz w:val="25"/>
          <w:szCs w:val="25"/>
        </w:rPr>
        <w:t xml:space="preserve"> (18 команд)</w:t>
      </w:r>
      <w:r w:rsidR="003660B7" w:rsidRPr="00F0669C">
        <w:rPr>
          <w:rFonts w:ascii="Times New Roman" w:hAnsi="Times New Roman" w:cs="Times New Roman"/>
          <w:sz w:val="25"/>
          <w:szCs w:val="25"/>
        </w:rPr>
        <w:t>;</w:t>
      </w:r>
    </w:p>
    <w:p w:rsidR="003660B7" w:rsidRPr="00F0669C" w:rsidRDefault="00142F36" w:rsidP="00142F36">
      <w:pPr>
        <w:spacing w:after="0" w:line="240" w:lineRule="auto"/>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xml:space="preserve">- </w:t>
      </w:r>
      <w:r w:rsidR="003660B7" w:rsidRPr="00F0669C">
        <w:rPr>
          <w:rFonts w:ascii="Times New Roman" w:eastAsia="Times New Roman" w:hAnsi="Times New Roman" w:cs="Times New Roman"/>
          <w:sz w:val="25"/>
          <w:szCs w:val="25"/>
        </w:rPr>
        <w:t>Кубок профсоюзов    по воле</w:t>
      </w:r>
      <w:r w:rsidR="00B14322" w:rsidRPr="00F0669C">
        <w:rPr>
          <w:rFonts w:ascii="Times New Roman" w:eastAsia="Times New Roman" w:hAnsi="Times New Roman" w:cs="Times New Roman"/>
          <w:sz w:val="25"/>
          <w:szCs w:val="25"/>
        </w:rPr>
        <w:t xml:space="preserve">йболу среди мужских команд в </w:t>
      </w:r>
      <w:r w:rsidR="003660B7" w:rsidRPr="00F0669C">
        <w:rPr>
          <w:rFonts w:ascii="Times New Roman" w:eastAsia="Times New Roman" w:hAnsi="Times New Roman" w:cs="Times New Roman"/>
          <w:sz w:val="25"/>
          <w:szCs w:val="25"/>
        </w:rPr>
        <w:t>1, 2, и 3 гру</w:t>
      </w:r>
      <w:r w:rsidRPr="00F0669C">
        <w:rPr>
          <w:rFonts w:ascii="Times New Roman" w:eastAsia="Times New Roman" w:hAnsi="Times New Roman" w:cs="Times New Roman"/>
          <w:sz w:val="25"/>
          <w:szCs w:val="25"/>
        </w:rPr>
        <w:t>ппах (</w:t>
      </w:r>
      <w:r w:rsidR="00B14322" w:rsidRPr="00F0669C">
        <w:rPr>
          <w:rFonts w:ascii="Times New Roman" w:eastAsia="Times New Roman" w:hAnsi="Times New Roman" w:cs="Times New Roman"/>
          <w:sz w:val="25"/>
          <w:szCs w:val="25"/>
        </w:rPr>
        <w:t>15 команд)</w:t>
      </w:r>
      <w:r w:rsidR="003660B7" w:rsidRPr="00F0669C">
        <w:rPr>
          <w:rFonts w:ascii="Times New Roman" w:eastAsia="Times New Roman" w:hAnsi="Times New Roman" w:cs="Times New Roman"/>
          <w:sz w:val="25"/>
          <w:szCs w:val="25"/>
        </w:rPr>
        <w:t>;</w:t>
      </w:r>
    </w:p>
    <w:p w:rsidR="003660B7" w:rsidRPr="00F0669C" w:rsidRDefault="00B14322" w:rsidP="00B14322">
      <w:pPr>
        <w:spacing w:after="0" w:line="240" w:lineRule="auto"/>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xml:space="preserve">- </w:t>
      </w:r>
      <w:r w:rsidR="003660B7" w:rsidRPr="00F0669C">
        <w:rPr>
          <w:rFonts w:ascii="Times New Roman" w:eastAsia="Times New Roman" w:hAnsi="Times New Roman" w:cs="Times New Roman"/>
          <w:sz w:val="25"/>
          <w:szCs w:val="25"/>
        </w:rPr>
        <w:t>Кубок профсоюзов   по мини-футболу  среди мужских команд  в   1, 2, и</w:t>
      </w:r>
      <w:r w:rsidRPr="00F0669C">
        <w:rPr>
          <w:rFonts w:ascii="Times New Roman" w:eastAsia="Times New Roman" w:hAnsi="Times New Roman" w:cs="Times New Roman"/>
          <w:sz w:val="25"/>
          <w:szCs w:val="25"/>
        </w:rPr>
        <w:t xml:space="preserve"> 3 группах (12 команд)</w:t>
      </w:r>
      <w:r w:rsidR="003660B7" w:rsidRPr="00F0669C">
        <w:rPr>
          <w:rFonts w:ascii="Times New Roman" w:eastAsia="Times New Roman" w:hAnsi="Times New Roman" w:cs="Times New Roman"/>
          <w:sz w:val="25"/>
          <w:szCs w:val="25"/>
        </w:rPr>
        <w:t>;</w:t>
      </w:r>
    </w:p>
    <w:p w:rsidR="003660B7" w:rsidRPr="00F0669C" w:rsidRDefault="00B14322" w:rsidP="00B14322">
      <w:pPr>
        <w:spacing w:after="0" w:line="240" w:lineRule="auto"/>
        <w:jc w:val="both"/>
        <w:rPr>
          <w:rFonts w:ascii="Times New Roman" w:hAnsi="Times New Roman" w:cs="Times New Roman"/>
          <w:sz w:val="25"/>
          <w:szCs w:val="25"/>
        </w:rPr>
      </w:pPr>
      <w:r w:rsidRPr="00F0669C">
        <w:rPr>
          <w:rFonts w:ascii="Times New Roman" w:hAnsi="Times New Roman" w:cs="Times New Roman"/>
          <w:sz w:val="25"/>
          <w:szCs w:val="25"/>
        </w:rPr>
        <w:t xml:space="preserve">- </w:t>
      </w:r>
      <w:r w:rsidR="003660B7" w:rsidRPr="00F0669C">
        <w:rPr>
          <w:rFonts w:ascii="Times New Roman" w:hAnsi="Times New Roman" w:cs="Times New Roman"/>
          <w:sz w:val="25"/>
          <w:szCs w:val="25"/>
        </w:rPr>
        <w:t xml:space="preserve">легкоатлетический кросс с участием 600 человек. </w:t>
      </w:r>
    </w:p>
    <w:p w:rsidR="003660B7" w:rsidRPr="00F0669C" w:rsidRDefault="003660B7" w:rsidP="003660B7">
      <w:pPr>
        <w:pStyle w:val="a5"/>
        <w:spacing w:after="0" w:line="240" w:lineRule="auto"/>
        <w:ind w:left="0" w:firstLine="851"/>
        <w:jc w:val="both"/>
        <w:rPr>
          <w:rFonts w:ascii="Times New Roman" w:hAnsi="Times New Roman" w:cs="Times New Roman"/>
          <w:sz w:val="25"/>
          <w:szCs w:val="25"/>
        </w:rPr>
      </w:pPr>
      <w:r w:rsidRPr="00F0669C">
        <w:rPr>
          <w:rFonts w:ascii="Times New Roman" w:hAnsi="Times New Roman" w:cs="Times New Roman"/>
          <w:sz w:val="25"/>
          <w:szCs w:val="25"/>
        </w:rPr>
        <w:t>Среди активных участников соревнований – команды первичных профсоюзных организаций:  ОАО «Михайловский ГОК», Курская АЭС, ОАО "Газпром газораспределение Курска",  «</w:t>
      </w:r>
      <w:proofErr w:type="spellStart"/>
      <w:r w:rsidRPr="00F0669C">
        <w:rPr>
          <w:rFonts w:ascii="Times New Roman" w:hAnsi="Times New Roman" w:cs="Times New Roman"/>
          <w:sz w:val="25"/>
          <w:szCs w:val="25"/>
        </w:rPr>
        <w:t>КурскАтомЭнергоСбыт</w:t>
      </w:r>
      <w:proofErr w:type="spellEnd"/>
      <w:r w:rsidRPr="00F0669C">
        <w:rPr>
          <w:rFonts w:ascii="Times New Roman" w:hAnsi="Times New Roman" w:cs="Times New Roman"/>
          <w:sz w:val="25"/>
          <w:szCs w:val="25"/>
        </w:rPr>
        <w:t xml:space="preserve">»,  </w:t>
      </w:r>
      <w:proofErr w:type="spellStart"/>
      <w:r w:rsidRPr="00F0669C">
        <w:rPr>
          <w:rFonts w:ascii="Times New Roman" w:hAnsi="Times New Roman" w:cs="Times New Roman"/>
          <w:sz w:val="25"/>
          <w:szCs w:val="25"/>
        </w:rPr>
        <w:t>Дорпрофжел</w:t>
      </w:r>
      <w:proofErr w:type="spellEnd"/>
      <w:r w:rsidRPr="00F0669C">
        <w:rPr>
          <w:rFonts w:ascii="Times New Roman" w:hAnsi="Times New Roman" w:cs="Times New Roman"/>
          <w:sz w:val="25"/>
          <w:szCs w:val="25"/>
        </w:rPr>
        <w:t xml:space="preserve"> на Московской железной дороге, отраслевых комитетов профсоюзов: «</w:t>
      </w:r>
      <w:proofErr w:type="spellStart"/>
      <w:r w:rsidRPr="00F0669C">
        <w:rPr>
          <w:rFonts w:ascii="Times New Roman" w:hAnsi="Times New Roman" w:cs="Times New Roman"/>
          <w:sz w:val="25"/>
          <w:szCs w:val="25"/>
        </w:rPr>
        <w:t>Электропрофсоюз</w:t>
      </w:r>
      <w:proofErr w:type="spellEnd"/>
      <w:r w:rsidRPr="00F0669C">
        <w:rPr>
          <w:rFonts w:ascii="Times New Roman" w:hAnsi="Times New Roman" w:cs="Times New Roman"/>
          <w:sz w:val="25"/>
          <w:szCs w:val="25"/>
        </w:rPr>
        <w:t>», здравоохранения, народного образования и науки, АПК, «Торговое Единство»,  госучреждений и общественного обслуживания, работников культуры и промышленности.</w:t>
      </w:r>
    </w:p>
    <w:p w:rsidR="003660B7" w:rsidRPr="00F0669C" w:rsidRDefault="003660B7" w:rsidP="003660B7">
      <w:pPr>
        <w:pStyle w:val="a7"/>
        <w:snapToGrid w:val="0"/>
        <w:ind w:firstLine="708"/>
        <w:jc w:val="both"/>
        <w:rPr>
          <w:b/>
          <w:sz w:val="25"/>
          <w:szCs w:val="25"/>
        </w:rPr>
      </w:pPr>
      <w:r w:rsidRPr="00F0669C">
        <w:rPr>
          <w:b/>
          <w:sz w:val="25"/>
          <w:szCs w:val="25"/>
        </w:rPr>
        <w:t>По результатам Спартакиады</w:t>
      </w:r>
      <w:r w:rsidR="0055020C" w:rsidRPr="00F0669C">
        <w:rPr>
          <w:b/>
          <w:sz w:val="25"/>
          <w:szCs w:val="25"/>
        </w:rPr>
        <w:t xml:space="preserve"> призовые места распределились в следующем порядке</w:t>
      </w:r>
      <w:r w:rsidRPr="00F0669C">
        <w:rPr>
          <w:b/>
          <w:sz w:val="25"/>
          <w:szCs w:val="25"/>
        </w:rPr>
        <w:t>:</w:t>
      </w:r>
    </w:p>
    <w:p w:rsidR="003660B7" w:rsidRPr="00F0669C" w:rsidRDefault="003660B7" w:rsidP="003660B7">
      <w:pPr>
        <w:pStyle w:val="a7"/>
        <w:snapToGrid w:val="0"/>
        <w:ind w:firstLine="708"/>
        <w:jc w:val="both"/>
        <w:rPr>
          <w:sz w:val="25"/>
          <w:szCs w:val="25"/>
          <w:u w:val="single"/>
        </w:rPr>
      </w:pPr>
      <w:r w:rsidRPr="00F0669C">
        <w:rPr>
          <w:sz w:val="25"/>
          <w:szCs w:val="25"/>
        </w:rPr>
        <w:t xml:space="preserve"> </w:t>
      </w:r>
      <w:r w:rsidRPr="00F0669C">
        <w:rPr>
          <w:sz w:val="25"/>
          <w:szCs w:val="25"/>
          <w:u w:val="single"/>
        </w:rPr>
        <w:t>по 1 группе</w:t>
      </w:r>
    </w:p>
    <w:p w:rsidR="003660B7" w:rsidRPr="00F0669C" w:rsidRDefault="0055020C" w:rsidP="003660B7">
      <w:pPr>
        <w:pStyle w:val="a7"/>
        <w:snapToGrid w:val="0"/>
        <w:ind w:firstLine="708"/>
        <w:jc w:val="both"/>
        <w:rPr>
          <w:sz w:val="25"/>
          <w:szCs w:val="25"/>
        </w:rPr>
      </w:pPr>
      <w:r w:rsidRPr="00F0669C">
        <w:rPr>
          <w:sz w:val="25"/>
          <w:szCs w:val="25"/>
        </w:rPr>
        <w:t xml:space="preserve">1 место - </w:t>
      </w:r>
      <w:r w:rsidR="003660B7" w:rsidRPr="00F0669C">
        <w:rPr>
          <w:sz w:val="25"/>
          <w:szCs w:val="25"/>
        </w:rPr>
        <w:t>Курская областная организация профсоюза работников народного образования и науки РФ;</w:t>
      </w:r>
    </w:p>
    <w:p w:rsidR="003660B7" w:rsidRPr="00F0669C" w:rsidRDefault="0055020C" w:rsidP="003660B7">
      <w:pPr>
        <w:pStyle w:val="a7"/>
        <w:snapToGrid w:val="0"/>
        <w:ind w:firstLine="708"/>
        <w:jc w:val="both"/>
        <w:rPr>
          <w:sz w:val="25"/>
          <w:szCs w:val="25"/>
        </w:rPr>
      </w:pPr>
      <w:r w:rsidRPr="00F0669C">
        <w:rPr>
          <w:sz w:val="25"/>
          <w:szCs w:val="25"/>
        </w:rPr>
        <w:lastRenderedPageBreak/>
        <w:t xml:space="preserve">2 место - </w:t>
      </w:r>
      <w:r w:rsidR="003660B7" w:rsidRPr="00F0669C">
        <w:rPr>
          <w:sz w:val="25"/>
          <w:szCs w:val="25"/>
        </w:rPr>
        <w:t>Курская областная организация профсоюза работников здравоохранения РФ;</w:t>
      </w:r>
    </w:p>
    <w:p w:rsidR="003660B7" w:rsidRPr="00F0669C" w:rsidRDefault="0055020C" w:rsidP="003660B7">
      <w:pPr>
        <w:pStyle w:val="a7"/>
        <w:snapToGrid w:val="0"/>
        <w:ind w:firstLine="708"/>
        <w:jc w:val="both"/>
        <w:rPr>
          <w:sz w:val="25"/>
          <w:szCs w:val="25"/>
        </w:rPr>
      </w:pPr>
      <w:r w:rsidRPr="00F0669C">
        <w:rPr>
          <w:sz w:val="25"/>
          <w:szCs w:val="25"/>
        </w:rPr>
        <w:t xml:space="preserve">3 место - </w:t>
      </w:r>
      <w:r w:rsidR="003660B7" w:rsidRPr="00F0669C">
        <w:rPr>
          <w:sz w:val="25"/>
          <w:szCs w:val="25"/>
        </w:rPr>
        <w:t>Курская областная организация Профсоюза работников агропромышленного комплекса РФ.</w:t>
      </w:r>
    </w:p>
    <w:p w:rsidR="003660B7" w:rsidRPr="00F0669C" w:rsidRDefault="003660B7" w:rsidP="003660B7">
      <w:pPr>
        <w:pStyle w:val="a7"/>
        <w:snapToGrid w:val="0"/>
        <w:ind w:firstLine="708"/>
        <w:rPr>
          <w:sz w:val="25"/>
          <w:szCs w:val="25"/>
          <w:u w:val="single"/>
        </w:rPr>
      </w:pPr>
      <w:r w:rsidRPr="00F0669C">
        <w:rPr>
          <w:sz w:val="25"/>
          <w:szCs w:val="25"/>
          <w:u w:val="single"/>
        </w:rPr>
        <w:t>по 2 группе</w:t>
      </w:r>
    </w:p>
    <w:p w:rsidR="003660B7" w:rsidRPr="00F0669C" w:rsidRDefault="003660B7" w:rsidP="003660B7">
      <w:pPr>
        <w:pStyle w:val="a7"/>
        <w:snapToGrid w:val="0"/>
        <w:ind w:firstLine="708"/>
        <w:jc w:val="both"/>
        <w:rPr>
          <w:sz w:val="25"/>
          <w:szCs w:val="25"/>
        </w:rPr>
      </w:pPr>
      <w:r w:rsidRPr="00F0669C">
        <w:rPr>
          <w:sz w:val="25"/>
          <w:szCs w:val="25"/>
        </w:rPr>
        <w:t xml:space="preserve">1 место </w:t>
      </w:r>
      <w:r w:rsidR="0055020C" w:rsidRPr="00F0669C">
        <w:rPr>
          <w:sz w:val="25"/>
          <w:szCs w:val="25"/>
        </w:rPr>
        <w:t>-</w:t>
      </w:r>
      <w:r w:rsidRPr="00F0669C">
        <w:rPr>
          <w:sz w:val="25"/>
          <w:szCs w:val="25"/>
        </w:rPr>
        <w:t xml:space="preserve"> Курская областная организация Общероссийского профсоюза работников госучреждений и общественного обслуживания РФ;</w:t>
      </w:r>
    </w:p>
    <w:p w:rsidR="003660B7" w:rsidRPr="00F0669C" w:rsidRDefault="003660B7" w:rsidP="003660B7">
      <w:pPr>
        <w:pStyle w:val="a7"/>
        <w:snapToGrid w:val="0"/>
        <w:ind w:firstLine="708"/>
        <w:jc w:val="both"/>
        <w:rPr>
          <w:sz w:val="25"/>
          <w:szCs w:val="25"/>
        </w:rPr>
      </w:pPr>
      <w:r w:rsidRPr="00F0669C">
        <w:rPr>
          <w:sz w:val="25"/>
          <w:szCs w:val="25"/>
        </w:rPr>
        <w:t xml:space="preserve">2 место </w:t>
      </w:r>
      <w:r w:rsidR="0055020C" w:rsidRPr="00F0669C">
        <w:rPr>
          <w:sz w:val="25"/>
          <w:szCs w:val="25"/>
        </w:rPr>
        <w:t>-</w:t>
      </w:r>
      <w:r w:rsidRPr="00F0669C">
        <w:rPr>
          <w:sz w:val="25"/>
          <w:szCs w:val="25"/>
        </w:rPr>
        <w:t xml:space="preserve"> Курская областная организация Общероссийского профсоюза работников культуры РФ;</w:t>
      </w:r>
    </w:p>
    <w:p w:rsidR="003660B7" w:rsidRPr="00F0669C" w:rsidRDefault="003660B7" w:rsidP="003660B7">
      <w:pPr>
        <w:pStyle w:val="a7"/>
        <w:snapToGrid w:val="0"/>
        <w:ind w:firstLine="708"/>
        <w:jc w:val="both"/>
        <w:rPr>
          <w:sz w:val="25"/>
          <w:szCs w:val="25"/>
        </w:rPr>
      </w:pPr>
      <w:r w:rsidRPr="00F0669C">
        <w:rPr>
          <w:sz w:val="25"/>
          <w:szCs w:val="25"/>
        </w:rPr>
        <w:t xml:space="preserve">3 место </w:t>
      </w:r>
      <w:r w:rsidR="0055020C" w:rsidRPr="00F0669C">
        <w:rPr>
          <w:sz w:val="25"/>
          <w:szCs w:val="25"/>
        </w:rPr>
        <w:t>-</w:t>
      </w:r>
      <w:r w:rsidRPr="00F0669C">
        <w:rPr>
          <w:sz w:val="25"/>
          <w:szCs w:val="25"/>
        </w:rPr>
        <w:t xml:space="preserve"> Орловско-Курское РОП </w:t>
      </w:r>
      <w:proofErr w:type="spellStart"/>
      <w:r w:rsidRPr="00F0669C">
        <w:rPr>
          <w:sz w:val="25"/>
          <w:szCs w:val="25"/>
        </w:rPr>
        <w:t>Дорпрофжел</w:t>
      </w:r>
      <w:proofErr w:type="spellEnd"/>
      <w:r w:rsidRPr="00F0669C">
        <w:rPr>
          <w:sz w:val="25"/>
          <w:szCs w:val="25"/>
        </w:rPr>
        <w:t xml:space="preserve"> на Московской железной дороге.</w:t>
      </w:r>
    </w:p>
    <w:p w:rsidR="003660B7" w:rsidRPr="00F0669C" w:rsidRDefault="003660B7" w:rsidP="003660B7">
      <w:pPr>
        <w:pStyle w:val="a7"/>
        <w:snapToGrid w:val="0"/>
        <w:ind w:firstLine="708"/>
        <w:jc w:val="both"/>
        <w:rPr>
          <w:sz w:val="25"/>
          <w:szCs w:val="25"/>
          <w:u w:val="single"/>
        </w:rPr>
      </w:pPr>
      <w:r w:rsidRPr="00F0669C">
        <w:rPr>
          <w:sz w:val="25"/>
          <w:szCs w:val="25"/>
          <w:u w:val="single"/>
        </w:rPr>
        <w:t>по 3 группе</w:t>
      </w:r>
    </w:p>
    <w:p w:rsidR="003660B7" w:rsidRPr="00F0669C" w:rsidRDefault="003660B7" w:rsidP="003660B7">
      <w:pPr>
        <w:pStyle w:val="a7"/>
        <w:snapToGrid w:val="0"/>
        <w:ind w:firstLine="708"/>
        <w:jc w:val="both"/>
        <w:rPr>
          <w:sz w:val="25"/>
          <w:szCs w:val="25"/>
        </w:rPr>
      </w:pPr>
      <w:r w:rsidRPr="00F0669C">
        <w:rPr>
          <w:sz w:val="25"/>
          <w:szCs w:val="25"/>
        </w:rPr>
        <w:t xml:space="preserve">1 место </w:t>
      </w:r>
      <w:r w:rsidR="0055020C" w:rsidRPr="00F0669C">
        <w:rPr>
          <w:sz w:val="25"/>
          <w:szCs w:val="25"/>
        </w:rPr>
        <w:t xml:space="preserve">- </w:t>
      </w:r>
      <w:r w:rsidRPr="00F0669C">
        <w:rPr>
          <w:sz w:val="25"/>
          <w:szCs w:val="25"/>
        </w:rPr>
        <w:t>Курская областная организация Российского профсоюза работников промышленности;</w:t>
      </w:r>
    </w:p>
    <w:p w:rsidR="003660B7" w:rsidRPr="00F0669C" w:rsidRDefault="003660B7" w:rsidP="003660B7">
      <w:pPr>
        <w:pStyle w:val="a7"/>
        <w:snapToGrid w:val="0"/>
        <w:ind w:firstLine="708"/>
        <w:jc w:val="both"/>
        <w:rPr>
          <w:sz w:val="25"/>
          <w:szCs w:val="25"/>
        </w:rPr>
      </w:pPr>
      <w:r w:rsidRPr="00F0669C">
        <w:rPr>
          <w:sz w:val="25"/>
          <w:szCs w:val="25"/>
        </w:rPr>
        <w:t>2 место</w:t>
      </w:r>
      <w:r w:rsidR="0055020C" w:rsidRPr="00F0669C">
        <w:rPr>
          <w:sz w:val="25"/>
          <w:szCs w:val="25"/>
        </w:rPr>
        <w:t xml:space="preserve"> -</w:t>
      </w:r>
      <w:r w:rsidRPr="00F0669C">
        <w:rPr>
          <w:sz w:val="25"/>
          <w:szCs w:val="25"/>
        </w:rPr>
        <w:t xml:space="preserve">  ОАО "Газпром газораспределение Курск"</w:t>
      </w:r>
    </w:p>
    <w:p w:rsidR="003660B7" w:rsidRPr="00F0669C" w:rsidRDefault="003660B7" w:rsidP="003660B7">
      <w:pPr>
        <w:pStyle w:val="a7"/>
        <w:snapToGrid w:val="0"/>
        <w:ind w:firstLine="708"/>
        <w:jc w:val="both"/>
        <w:rPr>
          <w:sz w:val="25"/>
          <w:szCs w:val="25"/>
        </w:rPr>
      </w:pPr>
      <w:r w:rsidRPr="00F0669C">
        <w:rPr>
          <w:sz w:val="25"/>
          <w:szCs w:val="25"/>
        </w:rPr>
        <w:t xml:space="preserve">3 место </w:t>
      </w:r>
      <w:r w:rsidR="0055020C" w:rsidRPr="00F0669C">
        <w:rPr>
          <w:sz w:val="25"/>
          <w:szCs w:val="25"/>
        </w:rPr>
        <w:t>-</w:t>
      </w:r>
      <w:r w:rsidRPr="00F0669C">
        <w:rPr>
          <w:sz w:val="25"/>
          <w:szCs w:val="25"/>
        </w:rPr>
        <w:t xml:space="preserve"> Курская областная организация Российского профсоюза работников физической культуры, спорта и туризма.</w:t>
      </w:r>
    </w:p>
    <w:p w:rsidR="003660B7" w:rsidRPr="00F0669C" w:rsidRDefault="003660B7" w:rsidP="003660B7">
      <w:pPr>
        <w:pStyle w:val="a7"/>
        <w:snapToGrid w:val="0"/>
        <w:ind w:firstLine="708"/>
        <w:jc w:val="both"/>
        <w:rPr>
          <w:sz w:val="25"/>
          <w:szCs w:val="25"/>
        </w:rPr>
      </w:pPr>
    </w:p>
    <w:p w:rsidR="003660B7" w:rsidRPr="00F0669C" w:rsidRDefault="003660B7" w:rsidP="003660B7">
      <w:pPr>
        <w:pStyle w:val="a7"/>
        <w:snapToGrid w:val="0"/>
        <w:ind w:firstLine="708"/>
        <w:jc w:val="both"/>
        <w:rPr>
          <w:b/>
          <w:sz w:val="25"/>
          <w:szCs w:val="25"/>
        </w:rPr>
      </w:pPr>
      <w:r w:rsidRPr="00F0669C">
        <w:rPr>
          <w:b/>
          <w:sz w:val="25"/>
          <w:szCs w:val="25"/>
        </w:rPr>
        <w:t xml:space="preserve">  2. Спортивно-массовые мероприятия:</w:t>
      </w:r>
    </w:p>
    <w:p w:rsidR="003660B7" w:rsidRPr="00F0669C" w:rsidRDefault="003660B7" w:rsidP="0055020C">
      <w:pPr>
        <w:spacing w:after="0" w:line="240" w:lineRule="auto"/>
        <w:ind w:firstLine="851"/>
        <w:jc w:val="both"/>
        <w:rPr>
          <w:rFonts w:ascii="Times New Roman" w:hAnsi="Times New Roman" w:cs="Times New Roman"/>
          <w:sz w:val="25"/>
          <w:szCs w:val="25"/>
        </w:rPr>
      </w:pPr>
      <w:r w:rsidRPr="00F0669C">
        <w:rPr>
          <w:rFonts w:ascii="Times New Roman" w:hAnsi="Times New Roman" w:cs="Times New Roman"/>
          <w:sz w:val="25"/>
          <w:szCs w:val="25"/>
        </w:rPr>
        <w:t xml:space="preserve">За отчетный период </w:t>
      </w:r>
      <w:r w:rsidR="0055020C" w:rsidRPr="00F0669C">
        <w:rPr>
          <w:rFonts w:ascii="Times New Roman" w:hAnsi="Times New Roman" w:cs="Times New Roman"/>
          <w:sz w:val="25"/>
          <w:szCs w:val="25"/>
        </w:rPr>
        <w:t xml:space="preserve"> Федерацией</w:t>
      </w:r>
      <w:r w:rsidRPr="00F0669C">
        <w:rPr>
          <w:rFonts w:ascii="Times New Roman" w:hAnsi="Times New Roman" w:cs="Times New Roman"/>
          <w:sz w:val="25"/>
          <w:szCs w:val="25"/>
        </w:rPr>
        <w:t xml:space="preserve"> проведены следующие</w:t>
      </w:r>
      <w:r w:rsidR="0055020C" w:rsidRPr="00F0669C">
        <w:rPr>
          <w:rFonts w:ascii="Times New Roman" w:hAnsi="Times New Roman" w:cs="Times New Roman"/>
          <w:sz w:val="25"/>
          <w:szCs w:val="25"/>
        </w:rPr>
        <w:t xml:space="preserve"> спортивно-массовые мероприятия:</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ветеранский турнир по мини-футболу, посвященный 70-летию С.Н. Гринева (30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Кубок профсоюзов по волейболу среди смешанных команд памяти И.А. </w:t>
      </w:r>
      <w:proofErr w:type="spellStart"/>
      <w:r w:rsidRPr="00F0669C">
        <w:rPr>
          <w:rFonts w:ascii="Times New Roman" w:hAnsi="Times New Roman" w:cs="Times New Roman"/>
          <w:sz w:val="25"/>
          <w:szCs w:val="25"/>
        </w:rPr>
        <w:t>Болотова</w:t>
      </w:r>
      <w:proofErr w:type="spellEnd"/>
      <w:r w:rsidRPr="00F0669C">
        <w:rPr>
          <w:rFonts w:ascii="Times New Roman" w:hAnsi="Times New Roman" w:cs="Times New Roman"/>
          <w:sz w:val="25"/>
          <w:szCs w:val="25"/>
        </w:rPr>
        <w:t xml:space="preserve">  (совместно с обкомом и горкомом профсоюза работников образования, 16 команд преподавательских коллективов общеобразовательных школ, а также команды Кур</w:t>
      </w:r>
      <w:r w:rsidR="0055020C" w:rsidRPr="00F0669C">
        <w:rPr>
          <w:rFonts w:ascii="Times New Roman" w:hAnsi="Times New Roman" w:cs="Times New Roman"/>
          <w:sz w:val="25"/>
          <w:szCs w:val="25"/>
        </w:rPr>
        <w:t xml:space="preserve">ского и </w:t>
      </w:r>
      <w:proofErr w:type="spellStart"/>
      <w:r w:rsidR="0055020C" w:rsidRPr="00F0669C">
        <w:rPr>
          <w:rFonts w:ascii="Times New Roman" w:hAnsi="Times New Roman" w:cs="Times New Roman"/>
          <w:sz w:val="25"/>
          <w:szCs w:val="25"/>
        </w:rPr>
        <w:t>Обоянского</w:t>
      </w:r>
      <w:proofErr w:type="spellEnd"/>
      <w:r w:rsidR="0055020C" w:rsidRPr="00F0669C">
        <w:rPr>
          <w:rFonts w:ascii="Times New Roman" w:hAnsi="Times New Roman" w:cs="Times New Roman"/>
          <w:sz w:val="25"/>
          <w:szCs w:val="25"/>
        </w:rPr>
        <w:t xml:space="preserve"> педагогических колледжей</w:t>
      </w:r>
      <w:r w:rsidRPr="00F0669C">
        <w:rPr>
          <w:rFonts w:ascii="Times New Roman" w:hAnsi="Times New Roman" w:cs="Times New Roman"/>
          <w:sz w:val="25"/>
          <w:szCs w:val="25"/>
        </w:rPr>
        <w:t xml:space="preserve"> 180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чемпионат по боксу (совместно с Федерацией бокса Курской области, 38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 чемпионат по тяжелой атлетике (совместно с Федерацией тяжелой атлетики Курской области, 70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 соревнования по волейболу среди работников дошкольных образовательных учреждений </w:t>
      </w:r>
      <w:proofErr w:type="gramStart"/>
      <w:r w:rsidRPr="00F0669C">
        <w:rPr>
          <w:rFonts w:ascii="Times New Roman" w:hAnsi="Times New Roman" w:cs="Times New Roman"/>
          <w:sz w:val="25"/>
          <w:szCs w:val="25"/>
        </w:rPr>
        <w:t>г</w:t>
      </w:r>
      <w:proofErr w:type="gramEnd"/>
      <w:r w:rsidRPr="00F0669C">
        <w:rPr>
          <w:rFonts w:ascii="Times New Roman" w:hAnsi="Times New Roman" w:cs="Times New Roman"/>
          <w:sz w:val="25"/>
          <w:szCs w:val="25"/>
        </w:rPr>
        <w:t>. Курска (совместно с горкомом профсоюза работников образования, 200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 соревнования по настольному теннису по программе областной спартакиады спортсменов-ветеранов (совместно с Курским областным советом ветеранов войны и труда и ФОПКО, 36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турнир по волейболу среди мужских команд ветеранов 50+, посвященный Дню весны и труда (совместно с Курской федерацией волейбола, 4 команды,40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турнир по мини-футболу среди мужских команд ветеранов 60+, посвященный Дню весны и труда (3 команды,</w:t>
      </w:r>
      <w:r w:rsidR="0055020C" w:rsidRPr="00F0669C">
        <w:rPr>
          <w:rFonts w:ascii="Times New Roman" w:hAnsi="Times New Roman" w:cs="Times New Roman"/>
          <w:sz w:val="25"/>
          <w:szCs w:val="25"/>
        </w:rPr>
        <w:t xml:space="preserve"> </w:t>
      </w:r>
      <w:r w:rsidRPr="00F0669C">
        <w:rPr>
          <w:rFonts w:ascii="Times New Roman" w:hAnsi="Times New Roman" w:cs="Times New Roman"/>
          <w:sz w:val="25"/>
          <w:szCs w:val="25"/>
        </w:rPr>
        <w:t>30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соревнования по волейболу по программе областной спартакиады спортсменов-ветеранов памяти Героя Советского Союза, Почетного гражданина Курской области и города Курска М.А. Булатова (совместно с Курским областным советом ветеранов войны и труда и </w:t>
      </w:r>
      <w:r w:rsidR="0055020C" w:rsidRPr="00F0669C">
        <w:rPr>
          <w:rFonts w:ascii="Times New Roman" w:hAnsi="Times New Roman" w:cs="Times New Roman"/>
          <w:sz w:val="25"/>
          <w:szCs w:val="25"/>
        </w:rPr>
        <w:t>Министерством спорта Курской области</w:t>
      </w:r>
      <w:r w:rsidRPr="00F0669C">
        <w:rPr>
          <w:rFonts w:ascii="Times New Roman" w:hAnsi="Times New Roman" w:cs="Times New Roman"/>
          <w:sz w:val="25"/>
          <w:szCs w:val="25"/>
        </w:rPr>
        <w:t>, 48 чел.);</w:t>
      </w:r>
    </w:p>
    <w:p w:rsidR="003660B7" w:rsidRPr="00F0669C" w:rsidRDefault="003660B7" w:rsidP="0055020C">
      <w:pPr>
        <w:spacing w:after="0" w:line="240" w:lineRule="auto"/>
        <w:ind w:firstLine="709"/>
        <w:jc w:val="both"/>
        <w:rPr>
          <w:rFonts w:ascii="Times New Roman" w:hAnsi="Times New Roman" w:cs="Times New Roman"/>
          <w:b/>
          <w:sz w:val="25"/>
          <w:szCs w:val="25"/>
        </w:rPr>
      </w:pPr>
      <w:r w:rsidRPr="00F0669C">
        <w:rPr>
          <w:rFonts w:ascii="Times New Roman" w:hAnsi="Times New Roman" w:cs="Times New Roman"/>
          <w:sz w:val="25"/>
          <w:szCs w:val="25"/>
        </w:rPr>
        <w:t xml:space="preserve">- соревнования в зачет Спартакиады студентов (совместно с КРО ОГФСО «Юность России») по настольному теннису (60 чел.), </w:t>
      </w:r>
      <w:proofErr w:type="spellStart"/>
      <w:r w:rsidRPr="00F0669C">
        <w:rPr>
          <w:rFonts w:ascii="Times New Roman" w:hAnsi="Times New Roman" w:cs="Times New Roman"/>
          <w:sz w:val="25"/>
          <w:szCs w:val="25"/>
        </w:rPr>
        <w:t>стритболу</w:t>
      </w:r>
      <w:proofErr w:type="spellEnd"/>
      <w:r w:rsidRPr="00F0669C">
        <w:rPr>
          <w:rFonts w:ascii="Times New Roman" w:hAnsi="Times New Roman" w:cs="Times New Roman"/>
          <w:sz w:val="25"/>
          <w:szCs w:val="25"/>
        </w:rPr>
        <w:t xml:space="preserve"> (60 чел.), волейболу (120 чел.);</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товарищеские встречи юношеских команд по волейболу, баскетболу, </w:t>
      </w:r>
      <w:proofErr w:type="spellStart"/>
      <w:r w:rsidRPr="00F0669C">
        <w:rPr>
          <w:rFonts w:ascii="Times New Roman" w:hAnsi="Times New Roman" w:cs="Times New Roman"/>
          <w:sz w:val="25"/>
          <w:szCs w:val="25"/>
        </w:rPr>
        <w:t>флорболу</w:t>
      </w:r>
      <w:proofErr w:type="spellEnd"/>
      <w:r w:rsidRPr="00F0669C">
        <w:rPr>
          <w:rFonts w:ascii="Times New Roman" w:hAnsi="Times New Roman" w:cs="Times New Roman"/>
          <w:sz w:val="25"/>
          <w:szCs w:val="25"/>
        </w:rPr>
        <w:t xml:space="preserve"> и др.</w:t>
      </w:r>
    </w:p>
    <w:p w:rsidR="003660B7" w:rsidRPr="00F0669C" w:rsidRDefault="003660B7" w:rsidP="003660B7">
      <w:pPr>
        <w:pStyle w:val="a5"/>
        <w:spacing w:after="0" w:line="240" w:lineRule="auto"/>
        <w:ind w:left="0" w:firstLine="851"/>
        <w:jc w:val="both"/>
        <w:rPr>
          <w:rFonts w:ascii="Times New Roman" w:hAnsi="Times New Roman" w:cs="Times New Roman"/>
          <w:sz w:val="25"/>
          <w:szCs w:val="25"/>
        </w:rPr>
      </w:pPr>
      <w:r w:rsidRPr="00F0669C">
        <w:rPr>
          <w:rFonts w:ascii="Times New Roman" w:hAnsi="Times New Roman" w:cs="Times New Roman"/>
          <w:sz w:val="25"/>
          <w:szCs w:val="25"/>
        </w:rPr>
        <w:t xml:space="preserve"> -  Кубок профсоюзов по волейболу среди ветеранов «40+», посвященный Дню физкультурника России, где приняло участие 4 команды </w:t>
      </w:r>
      <w:proofErr w:type="gramStart"/>
      <w:r w:rsidRPr="00F0669C">
        <w:rPr>
          <w:rFonts w:ascii="Times New Roman" w:hAnsi="Times New Roman" w:cs="Times New Roman"/>
          <w:sz w:val="25"/>
          <w:szCs w:val="25"/>
        </w:rPr>
        <w:t>г</w:t>
      </w:r>
      <w:proofErr w:type="gramEnd"/>
      <w:r w:rsidRPr="00F0669C">
        <w:rPr>
          <w:rFonts w:ascii="Times New Roman" w:hAnsi="Times New Roman" w:cs="Times New Roman"/>
          <w:sz w:val="25"/>
          <w:szCs w:val="25"/>
        </w:rPr>
        <w:t xml:space="preserve">. Курска и Курской области; </w:t>
      </w:r>
    </w:p>
    <w:p w:rsidR="003660B7" w:rsidRPr="00F0669C" w:rsidRDefault="003660B7" w:rsidP="003660B7">
      <w:pPr>
        <w:spacing w:after="0" w:line="240" w:lineRule="auto"/>
        <w:ind w:firstLine="708"/>
        <w:jc w:val="both"/>
        <w:rPr>
          <w:rFonts w:ascii="Times New Roman" w:hAnsi="Times New Roman" w:cs="Times New Roman"/>
          <w:sz w:val="25"/>
          <w:szCs w:val="25"/>
        </w:rPr>
      </w:pPr>
      <w:r w:rsidRPr="00F0669C">
        <w:rPr>
          <w:rFonts w:ascii="Times New Roman" w:hAnsi="Times New Roman" w:cs="Times New Roman"/>
          <w:sz w:val="25"/>
          <w:szCs w:val="25"/>
        </w:rPr>
        <w:t xml:space="preserve">-  Кубок профсоюзов по мини-футболу среди ветеранов, посвященный Дню физкультурника России, где приняло участие 4 команды г. Курска и Курской области; </w:t>
      </w:r>
    </w:p>
    <w:p w:rsidR="003660B7" w:rsidRPr="00F0669C" w:rsidRDefault="00EC49FE" w:rsidP="00EC49FE">
      <w:pPr>
        <w:spacing w:after="0" w:line="240" w:lineRule="auto"/>
        <w:ind w:left="142"/>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xml:space="preserve">      - </w:t>
      </w:r>
      <w:r w:rsidR="003660B7" w:rsidRPr="00F0669C">
        <w:rPr>
          <w:rFonts w:ascii="Times New Roman" w:eastAsia="Times New Roman" w:hAnsi="Times New Roman" w:cs="Times New Roman"/>
          <w:sz w:val="25"/>
          <w:szCs w:val="25"/>
        </w:rPr>
        <w:t xml:space="preserve">Кубок профсоюзов по мини-футболу среди ветеранов «60+», посвященный памяти   председателя спорткомитета Курска </w:t>
      </w:r>
      <w:proofErr w:type="spellStart"/>
      <w:r w:rsidR="003660B7" w:rsidRPr="00F0669C">
        <w:rPr>
          <w:rFonts w:ascii="Times New Roman" w:eastAsia="Times New Roman" w:hAnsi="Times New Roman" w:cs="Times New Roman"/>
          <w:sz w:val="25"/>
          <w:szCs w:val="25"/>
        </w:rPr>
        <w:t>Дев</w:t>
      </w:r>
      <w:r w:rsidRPr="00F0669C">
        <w:rPr>
          <w:rFonts w:ascii="Times New Roman" w:eastAsia="Times New Roman" w:hAnsi="Times New Roman" w:cs="Times New Roman"/>
          <w:sz w:val="25"/>
          <w:szCs w:val="25"/>
        </w:rPr>
        <w:t>янина</w:t>
      </w:r>
      <w:proofErr w:type="spellEnd"/>
      <w:r w:rsidRPr="00F0669C">
        <w:rPr>
          <w:rFonts w:ascii="Times New Roman" w:eastAsia="Times New Roman" w:hAnsi="Times New Roman" w:cs="Times New Roman"/>
          <w:sz w:val="25"/>
          <w:szCs w:val="25"/>
        </w:rPr>
        <w:t xml:space="preserve"> Г.И., с участием 4 команд;</w:t>
      </w:r>
    </w:p>
    <w:p w:rsidR="003660B7" w:rsidRPr="00F0669C" w:rsidRDefault="00EC49FE" w:rsidP="00EC49FE">
      <w:pPr>
        <w:spacing w:after="0" w:line="240" w:lineRule="auto"/>
        <w:ind w:left="142"/>
        <w:contextualSpacing/>
        <w:jc w:val="both"/>
        <w:rPr>
          <w:rFonts w:ascii="Times New Roman" w:eastAsia="Times New Roman" w:hAnsi="Times New Roman" w:cs="Times New Roman"/>
          <w:b/>
          <w:sz w:val="25"/>
          <w:szCs w:val="25"/>
        </w:rPr>
      </w:pPr>
      <w:r w:rsidRPr="00F0669C">
        <w:rPr>
          <w:rFonts w:ascii="Times New Roman" w:eastAsia="Times New Roman" w:hAnsi="Times New Roman" w:cs="Times New Roman"/>
          <w:sz w:val="25"/>
          <w:szCs w:val="25"/>
        </w:rPr>
        <w:lastRenderedPageBreak/>
        <w:t xml:space="preserve">    </w:t>
      </w:r>
      <w:r w:rsidR="0055020C" w:rsidRPr="00F0669C">
        <w:rPr>
          <w:rFonts w:ascii="Times New Roman" w:eastAsia="Times New Roman" w:hAnsi="Times New Roman" w:cs="Times New Roman"/>
          <w:sz w:val="25"/>
          <w:szCs w:val="25"/>
        </w:rPr>
        <w:t xml:space="preserve">- </w:t>
      </w:r>
      <w:r w:rsidR="003660B7" w:rsidRPr="00F0669C">
        <w:rPr>
          <w:rFonts w:ascii="Times New Roman" w:eastAsia="Times New Roman" w:hAnsi="Times New Roman" w:cs="Times New Roman"/>
          <w:sz w:val="25"/>
          <w:szCs w:val="25"/>
        </w:rPr>
        <w:t>Турнир профсоюзов по настольному теннису, посвященный Дню учителя, с участием 28 спортсменов</w:t>
      </w:r>
      <w:r w:rsidRPr="00F0669C">
        <w:rPr>
          <w:rFonts w:ascii="Times New Roman" w:eastAsia="Times New Roman" w:hAnsi="Times New Roman" w:cs="Times New Roman"/>
          <w:sz w:val="25"/>
          <w:szCs w:val="25"/>
        </w:rPr>
        <w:t>;</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мастер-класс (12 июля) и спарринги (3-4 сентября) юных боксеров с участием около 80 воспитанников в</w:t>
      </w:r>
      <w:r w:rsidR="00EC49FE" w:rsidRPr="00F0669C">
        <w:rPr>
          <w:rFonts w:ascii="Times New Roman" w:hAnsi="Times New Roman" w:cs="Times New Roman"/>
          <w:sz w:val="25"/>
          <w:szCs w:val="25"/>
        </w:rPr>
        <w:t>едущих тренеров Курской области.</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В муниципальных образованиях региона:</w:t>
      </w:r>
    </w:p>
    <w:p w:rsidR="003660B7" w:rsidRPr="00F0669C" w:rsidRDefault="003660B7" w:rsidP="003660B7">
      <w:pPr>
        <w:spacing w:after="0" w:line="240" w:lineRule="auto"/>
        <w:ind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г. </w:t>
      </w:r>
      <w:proofErr w:type="gramStart"/>
      <w:r w:rsidRPr="00F0669C">
        <w:rPr>
          <w:rFonts w:ascii="Times New Roman" w:hAnsi="Times New Roman" w:cs="Times New Roman"/>
          <w:sz w:val="25"/>
          <w:szCs w:val="25"/>
        </w:rPr>
        <w:t>Рыльске</w:t>
      </w:r>
      <w:proofErr w:type="gramEnd"/>
      <w:r w:rsidRPr="00F0669C">
        <w:rPr>
          <w:rFonts w:ascii="Times New Roman" w:hAnsi="Times New Roman" w:cs="Times New Roman"/>
          <w:sz w:val="25"/>
          <w:szCs w:val="25"/>
        </w:rPr>
        <w:t xml:space="preserve"> организован и проведен волейбольный турнир среди ветеранов, посвященный Дню Защитников Отечества, где приняли участие команды г. Рыльска, г. Курчатова, г. Льгова;</w:t>
      </w:r>
    </w:p>
    <w:p w:rsidR="003660B7" w:rsidRPr="00F0669C" w:rsidRDefault="003660B7" w:rsidP="003660B7">
      <w:pPr>
        <w:spacing w:after="0" w:line="240" w:lineRule="auto"/>
        <w:ind w:firstLine="851"/>
        <w:jc w:val="both"/>
        <w:rPr>
          <w:rFonts w:ascii="Times New Roman" w:hAnsi="Times New Roman" w:cs="Times New Roman"/>
          <w:sz w:val="25"/>
          <w:szCs w:val="25"/>
        </w:rPr>
      </w:pPr>
      <w:r w:rsidRPr="00F0669C">
        <w:rPr>
          <w:rFonts w:ascii="Times New Roman" w:hAnsi="Times New Roman" w:cs="Times New Roman"/>
          <w:sz w:val="25"/>
          <w:szCs w:val="25"/>
        </w:rPr>
        <w:t xml:space="preserve">-  в спорткомплексе «МАГНИТ» </w:t>
      </w:r>
      <w:proofErr w:type="gramStart"/>
      <w:r w:rsidRPr="00F0669C">
        <w:rPr>
          <w:rFonts w:ascii="Times New Roman" w:hAnsi="Times New Roman" w:cs="Times New Roman"/>
          <w:sz w:val="25"/>
          <w:szCs w:val="25"/>
        </w:rPr>
        <w:t>г</w:t>
      </w:r>
      <w:proofErr w:type="gramEnd"/>
      <w:r w:rsidRPr="00F0669C">
        <w:rPr>
          <w:rFonts w:ascii="Times New Roman" w:hAnsi="Times New Roman" w:cs="Times New Roman"/>
          <w:sz w:val="25"/>
          <w:szCs w:val="25"/>
        </w:rPr>
        <w:t>. Железногорска организован и проведен традиционный открытый  Кубок  ФСО профсоюзов «Россия» по волейболу среди мужских команд, с участием 6 мужских команд (72 спортсмена) и 4 команд ветеранов (40 спортсменов</w:t>
      </w:r>
      <w:r w:rsidR="00EC49FE" w:rsidRPr="00F0669C">
        <w:rPr>
          <w:rFonts w:ascii="Times New Roman" w:hAnsi="Times New Roman" w:cs="Times New Roman"/>
          <w:sz w:val="25"/>
          <w:szCs w:val="25"/>
        </w:rPr>
        <w:t>)</w:t>
      </w:r>
      <w:r w:rsidRPr="00F0669C">
        <w:rPr>
          <w:rFonts w:ascii="Times New Roman" w:hAnsi="Times New Roman" w:cs="Times New Roman"/>
          <w:sz w:val="25"/>
          <w:szCs w:val="25"/>
        </w:rPr>
        <w:t>;</w:t>
      </w:r>
    </w:p>
    <w:p w:rsidR="003660B7" w:rsidRPr="00F0669C" w:rsidRDefault="00EC49FE" w:rsidP="003660B7">
      <w:pPr>
        <w:spacing w:after="0" w:line="240" w:lineRule="auto"/>
        <w:ind w:firstLine="851"/>
        <w:jc w:val="both"/>
        <w:rPr>
          <w:rFonts w:ascii="Times New Roman" w:hAnsi="Times New Roman" w:cs="Times New Roman"/>
          <w:sz w:val="25"/>
          <w:szCs w:val="25"/>
        </w:rPr>
      </w:pPr>
      <w:r w:rsidRPr="00F0669C">
        <w:rPr>
          <w:rFonts w:ascii="Times New Roman" w:hAnsi="Times New Roman" w:cs="Times New Roman"/>
          <w:sz w:val="25"/>
          <w:szCs w:val="25"/>
        </w:rPr>
        <w:t xml:space="preserve">-  </w:t>
      </w:r>
      <w:r w:rsidR="003660B7" w:rsidRPr="00F0669C">
        <w:rPr>
          <w:rFonts w:ascii="Times New Roman" w:hAnsi="Times New Roman" w:cs="Times New Roman"/>
          <w:sz w:val="25"/>
          <w:szCs w:val="25"/>
        </w:rPr>
        <w:t xml:space="preserve">в спорткомплексе «СЕЙМ» </w:t>
      </w:r>
      <w:proofErr w:type="gramStart"/>
      <w:r w:rsidR="003660B7" w:rsidRPr="00F0669C">
        <w:rPr>
          <w:rFonts w:ascii="Times New Roman" w:hAnsi="Times New Roman" w:cs="Times New Roman"/>
          <w:sz w:val="25"/>
          <w:szCs w:val="25"/>
        </w:rPr>
        <w:t>г</w:t>
      </w:r>
      <w:proofErr w:type="gramEnd"/>
      <w:r w:rsidR="003660B7" w:rsidRPr="00F0669C">
        <w:rPr>
          <w:rFonts w:ascii="Times New Roman" w:hAnsi="Times New Roman" w:cs="Times New Roman"/>
          <w:sz w:val="25"/>
          <w:szCs w:val="25"/>
        </w:rPr>
        <w:t>. Льгова  организован и проведен  Кубок Курской области по волейболу среди мужских команд ветеранов</w:t>
      </w:r>
      <w:r w:rsidR="008620C4" w:rsidRPr="00F0669C">
        <w:rPr>
          <w:rFonts w:ascii="Times New Roman" w:hAnsi="Times New Roman" w:cs="Times New Roman"/>
          <w:sz w:val="25"/>
          <w:szCs w:val="25"/>
        </w:rPr>
        <w:t>, с участием 6 мужских команд (</w:t>
      </w:r>
      <w:r w:rsidR="003660B7" w:rsidRPr="00F0669C">
        <w:rPr>
          <w:rFonts w:ascii="Times New Roman" w:hAnsi="Times New Roman" w:cs="Times New Roman"/>
          <w:sz w:val="25"/>
          <w:szCs w:val="25"/>
        </w:rPr>
        <w:t>клуб 27 и ЕДИНСТВО г. Курск, Льгов, Курчатов, Рыльск, Коренево);</w:t>
      </w:r>
    </w:p>
    <w:p w:rsidR="003660B7" w:rsidRPr="00F0669C" w:rsidRDefault="003660B7" w:rsidP="003660B7">
      <w:pPr>
        <w:spacing w:after="0" w:line="240" w:lineRule="auto"/>
        <w:ind w:firstLine="851"/>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xml:space="preserve">-  в </w:t>
      </w:r>
      <w:r w:rsidR="00EC49FE" w:rsidRPr="00F0669C">
        <w:rPr>
          <w:rFonts w:ascii="Times New Roman" w:eastAsia="Times New Roman" w:hAnsi="Times New Roman" w:cs="Times New Roman"/>
          <w:sz w:val="25"/>
          <w:szCs w:val="25"/>
        </w:rPr>
        <w:t>Фестивале</w:t>
      </w:r>
      <w:r w:rsidRPr="00F0669C">
        <w:rPr>
          <w:rFonts w:ascii="Times New Roman" w:eastAsia="Times New Roman" w:hAnsi="Times New Roman" w:cs="Times New Roman"/>
          <w:sz w:val="25"/>
          <w:szCs w:val="25"/>
        </w:rPr>
        <w:t xml:space="preserve"> ФСК «Готов к труду и обороне» среди работающей молодежи </w:t>
      </w:r>
      <w:proofErr w:type="gramStart"/>
      <w:r w:rsidRPr="00F0669C">
        <w:rPr>
          <w:rFonts w:ascii="Times New Roman" w:eastAsia="Times New Roman" w:hAnsi="Times New Roman" w:cs="Times New Roman"/>
          <w:sz w:val="25"/>
          <w:szCs w:val="25"/>
        </w:rPr>
        <w:t>г</w:t>
      </w:r>
      <w:proofErr w:type="gramEnd"/>
      <w:r w:rsidRPr="00F0669C">
        <w:rPr>
          <w:rFonts w:ascii="Times New Roman" w:eastAsia="Times New Roman" w:hAnsi="Times New Roman" w:cs="Times New Roman"/>
          <w:sz w:val="25"/>
          <w:szCs w:val="25"/>
        </w:rPr>
        <w:t>. Курска на стадионе «Трудовые резервы»;</w:t>
      </w:r>
    </w:p>
    <w:p w:rsidR="003660B7" w:rsidRPr="00F0669C" w:rsidRDefault="0055020C" w:rsidP="003660B7">
      <w:pPr>
        <w:spacing w:after="0" w:line="240" w:lineRule="auto"/>
        <w:ind w:firstLine="851"/>
        <w:contextualSpacing/>
        <w:jc w:val="both"/>
        <w:rPr>
          <w:rFonts w:ascii="Times New Roman" w:eastAsia="Times New Roman" w:hAnsi="Times New Roman" w:cs="Times New Roman"/>
          <w:sz w:val="25"/>
          <w:szCs w:val="25"/>
        </w:rPr>
      </w:pPr>
      <w:r w:rsidRPr="00F0669C">
        <w:rPr>
          <w:rFonts w:ascii="Times New Roman" w:eastAsia="Times New Roman" w:hAnsi="Times New Roman" w:cs="Times New Roman"/>
          <w:sz w:val="25"/>
          <w:szCs w:val="25"/>
        </w:rPr>
        <w:t xml:space="preserve"> </w:t>
      </w:r>
      <w:proofErr w:type="gramStart"/>
      <w:r w:rsidR="003660B7" w:rsidRPr="00F0669C">
        <w:rPr>
          <w:rFonts w:ascii="Times New Roman" w:eastAsia="Times New Roman" w:hAnsi="Times New Roman" w:cs="Times New Roman"/>
          <w:sz w:val="25"/>
          <w:szCs w:val="25"/>
        </w:rPr>
        <w:t xml:space="preserve">-  в г. Щигры турнир  по мини-футболу среди профсоюзных организаций г. Щигры и </w:t>
      </w:r>
      <w:proofErr w:type="spellStart"/>
      <w:r w:rsidR="003660B7" w:rsidRPr="00F0669C">
        <w:rPr>
          <w:rFonts w:ascii="Times New Roman" w:eastAsia="Times New Roman" w:hAnsi="Times New Roman" w:cs="Times New Roman"/>
          <w:sz w:val="25"/>
          <w:szCs w:val="25"/>
        </w:rPr>
        <w:t>Щигровского</w:t>
      </w:r>
      <w:proofErr w:type="spellEnd"/>
      <w:r w:rsidR="003660B7" w:rsidRPr="00F0669C">
        <w:rPr>
          <w:rFonts w:ascii="Times New Roman" w:eastAsia="Times New Roman" w:hAnsi="Times New Roman" w:cs="Times New Roman"/>
          <w:sz w:val="25"/>
          <w:szCs w:val="25"/>
        </w:rPr>
        <w:t xml:space="preserve"> района, посвященный  77-годовщине Победы в Великой Отечественной воине с участием 12 команд (158 спортсменов);  </w:t>
      </w:r>
      <w:proofErr w:type="gramEnd"/>
    </w:p>
    <w:p w:rsidR="003660B7" w:rsidRPr="00F0669C" w:rsidRDefault="003660B7" w:rsidP="003660B7">
      <w:pPr>
        <w:spacing w:after="0" w:line="240" w:lineRule="auto"/>
        <w:ind w:firstLine="708"/>
        <w:jc w:val="both"/>
        <w:rPr>
          <w:rFonts w:ascii="Times New Roman" w:hAnsi="Times New Roman" w:cs="Times New Roman"/>
          <w:sz w:val="25"/>
          <w:szCs w:val="25"/>
        </w:rPr>
      </w:pPr>
      <w:r w:rsidRPr="00F0669C">
        <w:rPr>
          <w:rFonts w:ascii="Times New Roman" w:hAnsi="Times New Roman" w:cs="Times New Roman"/>
          <w:sz w:val="25"/>
          <w:szCs w:val="25"/>
        </w:rPr>
        <w:t xml:space="preserve">-  в спорткомплексе «МАГНИТ» </w:t>
      </w:r>
      <w:proofErr w:type="gramStart"/>
      <w:r w:rsidRPr="00F0669C">
        <w:rPr>
          <w:rFonts w:ascii="Times New Roman" w:hAnsi="Times New Roman" w:cs="Times New Roman"/>
          <w:sz w:val="25"/>
          <w:szCs w:val="25"/>
        </w:rPr>
        <w:t>г</w:t>
      </w:r>
      <w:proofErr w:type="gramEnd"/>
      <w:r w:rsidRPr="00F0669C">
        <w:rPr>
          <w:rFonts w:ascii="Times New Roman" w:hAnsi="Times New Roman" w:cs="Times New Roman"/>
          <w:sz w:val="25"/>
          <w:szCs w:val="25"/>
        </w:rPr>
        <w:t>. Железногорска организован и проведен традиционный турнир по волейболу среди мужских команд и команд ветеранов посвященный памяти героя Социалистического Тр</w:t>
      </w:r>
      <w:r w:rsidR="007700A9" w:rsidRPr="00F0669C">
        <w:rPr>
          <w:rFonts w:ascii="Times New Roman" w:hAnsi="Times New Roman" w:cs="Times New Roman"/>
          <w:sz w:val="25"/>
          <w:szCs w:val="25"/>
        </w:rPr>
        <w:t xml:space="preserve">уда  </w:t>
      </w:r>
      <w:proofErr w:type="spellStart"/>
      <w:r w:rsidR="007700A9" w:rsidRPr="00F0669C">
        <w:rPr>
          <w:rFonts w:ascii="Times New Roman" w:hAnsi="Times New Roman" w:cs="Times New Roman"/>
          <w:sz w:val="25"/>
          <w:szCs w:val="25"/>
        </w:rPr>
        <w:t>Прибыльнова</w:t>
      </w:r>
      <w:proofErr w:type="spellEnd"/>
      <w:r w:rsidR="007700A9" w:rsidRPr="00F0669C">
        <w:rPr>
          <w:rFonts w:ascii="Times New Roman" w:hAnsi="Times New Roman" w:cs="Times New Roman"/>
          <w:sz w:val="25"/>
          <w:szCs w:val="25"/>
        </w:rPr>
        <w:t xml:space="preserve"> В.Я., </w:t>
      </w:r>
      <w:r w:rsidRPr="00F0669C">
        <w:rPr>
          <w:rFonts w:ascii="Times New Roman" w:hAnsi="Times New Roman" w:cs="Times New Roman"/>
          <w:sz w:val="25"/>
          <w:szCs w:val="25"/>
        </w:rPr>
        <w:t>с участием 7 команд (78 спортсменов);</w:t>
      </w:r>
    </w:p>
    <w:p w:rsidR="003660B7" w:rsidRPr="00F0669C" w:rsidRDefault="003660B7" w:rsidP="003660B7">
      <w:pPr>
        <w:pStyle w:val="a5"/>
        <w:spacing w:after="0" w:line="240" w:lineRule="auto"/>
        <w:ind w:left="142" w:firstLine="709"/>
        <w:jc w:val="both"/>
        <w:rPr>
          <w:rFonts w:ascii="Times New Roman" w:hAnsi="Times New Roman" w:cs="Times New Roman"/>
          <w:sz w:val="25"/>
          <w:szCs w:val="25"/>
        </w:rPr>
      </w:pPr>
      <w:r w:rsidRPr="00F0669C">
        <w:rPr>
          <w:rFonts w:ascii="Times New Roman" w:hAnsi="Times New Roman" w:cs="Times New Roman"/>
          <w:sz w:val="25"/>
          <w:szCs w:val="25"/>
        </w:rPr>
        <w:t xml:space="preserve">-  в  спортивном зале школы н.п. </w:t>
      </w:r>
      <w:proofErr w:type="spellStart"/>
      <w:r w:rsidRPr="00F0669C">
        <w:rPr>
          <w:rFonts w:ascii="Times New Roman" w:hAnsi="Times New Roman" w:cs="Times New Roman"/>
          <w:sz w:val="25"/>
          <w:szCs w:val="25"/>
        </w:rPr>
        <w:t>Бараново</w:t>
      </w:r>
      <w:proofErr w:type="spellEnd"/>
      <w:r w:rsidRPr="00F0669C">
        <w:rPr>
          <w:rFonts w:ascii="Times New Roman" w:hAnsi="Times New Roman" w:cs="Times New Roman"/>
          <w:sz w:val="25"/>
          <w:szCs w:val="25"/>
        </w:rPr>
        <w:t xml:space="preserve">, </w:t>
      </w:r>
      <w:proofErr w:type="spellStart"/>
      <w:r w:rsidRPr="00F0669C">
        <w:rPr>
          <w:rFonts w:ascii="Times New Roman" w:hAnsi="Times New Roman" w:cs="Times New Roman"/>
          <w:sz w:val="25"/>
          <w:szCs w:val="25"/>
        </w:rPr>
        <w:t>Горшечнского</w:t>
      </w:r>
      <w:proofErr w:type="spellEnd"/>
      <w:r w:rsidRPr="00F0669C">
        <w:rPr>
          <w:rFonts w:ascii="Times New Roman" w:hAnsi="Times New Roman" w:cs="Times New Roman"/>
          <w:sz w:val="25"/>
          <w:szCs w:val="25"/>
        </w:rPr>
        <w:t xml:space="preserve"> района, Курской области проведен Кубок профсоюзов Курской области по волейболу среди ветеранов 55+, посвященный памяти председателя Курского областного совета народных депутатов, председателя колхоза «Заветы Ильича» и заслуженного волейболиста   Курской области Лихачева В.Н. и в честь 40-летия команды колхоза "За</w:t>
      </w:r>
      <w:r w:rsidR="007700A9" w:rsidRPr="00F0669C">
        <w:rPr>
          <w:rFonts w:ascii="Times New Roman" w:hAnsi="Times New Roman" w:cs="Times New Roman"/>
          <w:sz w:val="25"/>
          <w:szCs w:val="25"/>
        </w:rPr>
        <w:t>вет Ильича" с участием 4 команд.</w:t>
      </w:r>
      <w:r w:rsidRPr="00F0669C">
        <w:rPr>
          <w:rFonts w:ascii="Times New Roman" w:hAnsi="Times New Roman" w:cs="Times New Roman"/>
          <w:sz w:val="25"/>
          <w:szCs w:val="25"/>
        </w:rPr>
        <w:t xml:space="preserve"> </w:t>
      </w:r>
    </w:p>
    <w:p w:rsidR="003660B7" w:rsidRPr="00F0669C" w:rsidRDefault="007700A9" w:rsidP="003660B7">
      <w:pPr>
        <w:spacing w:after="0" w:line="240" w:lineRule="auto"/>
        <w:ind w:firstLine="851"/>
        <w:jc w:val="both"/>
        <w:rPr>
          <w:rFonts w:ascii="Times New Roman" w:hAnsi="Times New Roman" w:cs="Times New Roman"/>
          <w:sz w:val="25"/>
          <w:szCs w:val="25"/>
        </w:rPr>
      </w:pPr>
      <w:r w:rsidRPr="00F0669C">
        <w:rPr>
          <w:rFonts w:ascii="Times New Roman" w:hAnsi="Times New Roman" w:cs="Times New Roman"/>
          <w:sz w:val="25"/>
          <w:szCs w:val="25"/>
        </w:rPr>
        <w:t>К</w:t>
      </w:r>
      <w:r w:rsidR="003660B7" w:rsidRPr="00F0669C">
        <w:rPr>
          <w:rFonts w:ascii="Times New Roman" w:hAnsi="Times New Roman" w:cs="Times New Roman"/>
          <w:sz w:val="25"/>
          <w:szCs w:val="25"/>
        </w:rPr>
        <w:t xml:space="preserve">оманда Федерации заняла 3 место в международном турнире по волейболу среди ветеранов, </w:t>
      </w:r>
      <w:proofErr w:type="gramStart"/>
      <w:r w:rsidR="003660B7" w:rsidRPr="00F0669C">
        <w:rPr>
          <w:rFonts w:ascii="Times New Roman" w:hAnsi="Times New Roman" w:cs="Times New Roman"/>
          <w:sz w:val="25"/>
          <w:szCs w:val="25"/>
        </w:rPr>
        <w:t>посвященного</w:t>
      </w:r>
      <w:proofErr w:type="gramEnd"/>
      <w:r w:rsidR="003660B7" w:rsidRPr="00F0669C">
        <w:rPr>
          <w:rFonts w:ascii="Times New Roman" w:hAnsi="Times New Roman" w:cs="Times New Roman"/>
          <w:sz w:val="25"/>
          <w:szCs w:val="25"/>
        </w:rPr>
        <w:t xml:space="preserve"> памяти ветеранов локальных войн и военных конфликтов в г. Светлогорск  Калининградской области.</w:t>
      </w:r>
    </w:p>
    <w:p w:rsidR="00E8359E" w:rsidRPr="00A159E6" w:rsidRDefault="00E8359E" w:rsidP="008620C4">
      <w:pPr>
        <w:pStyle w:val="a3"/>
        <w:ind w:firstLine="708"/>
        <w:jc w:val="both"/>
        <w:rPr>
          <w:rFonts w:ascii="Times New Roman" w:hAnsi="Times New Roman" w:cs="Times New Roman"/>
          <w:sz w:val="26"/>
          <w:szCs w:val="26"/>
        </w:rPr>
      </w:pPr>
      <w:r w:rsidRPr="00F0669C">
        <w:rPr>
          <w:rFonts w:ascii="Times New Roman" w:hAnsi="Times New Roman" w:cs="Times New Roman"/>
          <w:sz w:val="25"/>
          <w:szCs w:val="25"/>
        </w:rPr>
        <w:t>Студенческая молодёжь, члены профсоюзов и их команды постоянные участники спортивных мероприятий, проводимых Министерством физической культуры и спорта Курской области.</w:t>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r w:rsidRPr="00F0669C">
        <w:rPr>
          <w:rFonts w:ascii="Times New Roman" w:hAnsi="Times New Roman" w:cs="Times New Roman"/>
          <w:sz w:val="25"/>
          <w:szCs w:val="25"/>
        </w:rPr>
        <w:tab/>
      </w:r>
      <w:r w:rsidR="008620C4" w:rsidRPr="00F0669C">
        <w:rPr>
          <w:rFonts w:ascii="Times New Roman" w:hAnsi="Times New Roman" w:cs="Times New Roman"/>
          <w:sz w:val="25"/>
          <w:szCs w:val="25"/>
        </w:rPr>
        <w:tab/>
      </w:r>
      <w:r w:rsidR="008620C4" w:rsidRPr="00F0669C">
        <w:rPr>
          <w:rFonts w:ascii="Times New Roman" w:hAnsi="Times New Roman" w:cs="Times New Roman"/>
          <w:sz w:val="25"/>
          <w:szCs w:val="25"/>
        </w:rPr>
        <w:tab/>
      </w:r>
      <w:r w:rsidR="008620C4" w:rsidRPr="00F0669C">
        <w:rPr>
          <w:rFonts w:ascii="Times New Roman" w:hAnsi="Times New Roman" w:cs="Times New Roman"/>
          <w:sz w:val="25"/>
          <w:szCs w:val="25"/>
        </w:rPr>
        <w:tab/>
      </w:r>
      <w:r w:rsidRPr="00F0669C">
        <w:rPr>
          <w:rFonts w:ascii="Times New Roman" w:hAnsi="Times New Roman" w:cs="Times New Roman"/>
          <w:sz w:val="25"/>
          <w:szCs w:val="25"/>
        </w:rPr>
        <w:t>Анализируя итоговые материалы соревнований и спартакиады можно отметить, что доля работников, которые систематически занимаются физической культурой и участвуют в спортивных мероприятиях остается очень низкой.</w:t>
      </w:r>
      <w:r w:rsidRPr="00A159E6">
        <w:rPr>
          <w:rFonts w:ascii="Times New Roman" w:hAnsi="Times New Roman" w:cs="Times New Roman"/>
          <w:sz w:val="26"/>
          <w:szCs w:val="26"/>
        </w:rPr>
        <w:tab/>
      </w:r>
      <w:r w:rsidRPr="00A159E6">
        <w:rPr>
          <w:rFonts w:ascii="Times New Roman" w:hAnsi="Times New Roman" w:cs="Times New Roman"/>
          <w:sz w:val="26"/>
          <w:szCs w:val="26"/>
        </w:rPr>
        <w:tab/>
      </w:r>
      <w:r w:rsidRPr="00A159E6">
        <w:rPr>
          <w:rFonts w:ascii="Times New Roman" w:hAnsi="Times New Roman" w:cs="Times New Roman"/>
          <w:sz w:val="26"/>
          <w:szCs w:val="26"/>
        </w:rPr>
        <w:tab/>
      </w:r>
      <w:r w:rsidRPr="00A159E6">
        <w:rPr>
          <w:rFonts w:ascii="Times New Roman" w:hAnsi="Times New Roman" w:cs="Times New Roman"/>
          <w:sz w:val="26"/>
          <w:szCs w:val="26"/>
        </w:rPr>
        <w:tab/>
      </w:r>
    </w:p>
    <w:p w:rsidR="00F0669C" w:rsidRDefault="00F0669C" w:rsidP="00A159E6">
      <w:pPr>
        <w:spacing w:after="0" w:line="240" w:lineRule="auto"/>
        <w:ind w:right="-567"/>
        <w:jc w:val="center"/>
        <w:rPr>
          <w:rFonts w:ascii="Times New Roman" w:hAnsi="Times New Roman" w:cs="Times New Roman"/>
          <w:b/>
          <w:bCs/>
          <w:sz w:val="26"/>
          <w:szCs w:val="26"/>
        </w:rPr>
      </w:pPr>
    </w:p>
    <w:p w:rsidR="00F0669C" w:rsidRDefault="003660B7" w:rsidP="00A159E6">
      <w:pPr>
        <w:spacing w:after="0" w:line="240" w:lineRule="auto"/>
        <w:ind w:right="-567"/>
        <w:jc w:val="center"/>
        <w:rPr>
          <w:rFonts w:ascii="Times New Roman" w:hAnsi="Times New Roman" w:cs="Times New Roman"/>
          <w:b/>
          <w:sz w:val="24"/>
          <w:szCs w:val="24"/>
        </w:rPr>
      </w:pPr>
      <w:r w:rsidRPr="00F0669C">
        <w:rPr>
          <w:rFonts w:ascii="Times New Roman" w:hAnsi="Times New Roman" w:cs="Times New Roman"/>
          <w:b/>
          <w:bCs/>
          <w:sz w:val="24"/>
          <w:szCs w:val="24"/>
        </w:rPr>
        <w:t>Таблица</w:t>
      </w:r>
      <w:r w:rsidR="00A159E6" w:rsidRPr="00F0669C">
        <w:rPr>
          <w:rFonts w:ascii="Times New Roman" w:hAnsi="Times New Roman" w:cs="Times New Roman"/>
          <w:b/>
          <w:bCs/>
          <w:sz w:val="24"/>
          <w:szCs w:val="24"/>
        </w:rPr>
        <w:t xml:space="preserve"> </w:t>
      </w:r>
      <w:r w:rsidRPr="00F0669C">
        <w:rPr>
          <w:rFonts w:ascii="Times New Roman" w:hAnsi="Times New Roman" w:cs="Times New Roman"/>
          <w:b/>
          <w:bCs/>
          <w:sz w:val="24"/>
          <w:szCs w:val="24"/>
        </w:rPr>
        <w:t xml:space="preserve">Спартакиады </w:t>
      </w:r>
      <w:r w:rsidRPr="00F0669C">
        <w:rPr>
          <w:rFonts w:ascii="Times New Roman" w:hAnsi="Times New Roman" w:cs="Times New Roman"/>
          <w:b/>
          <w:sz w:val="24"/>
          <w:szCs w:val="24"/>
        </w:rPr>
        <w:t>Союза «Федерация организаций профсоюзов Курской области»</w:t>
      </w:r>
    </w:p>
    <w:p w:rsidR="003660B7" w:rsidRPr="00F0669C" w:rsidRDefault="003660B7" w:rsidP="00A159E6">
      <w:pPr>
        <w:spacing w:after="0" w:line="240" w:lineRule="auto"/>
        <w:ind w:right="-567"/>
        <w:jc w:val="center"/>
        <w:rPr>
          <w:rFonts w:ascii="Times New Roman" w:hAnsi="Times New Roman" w:cs="Times New Roman"/>
          <w:b/>
          <w:bCs/>
          <w:sz w:val="24"/>
          <w:szCs w:val="24"/>
        </w:rPr>
      </w:pPr>
      <w:r w:rsidRPr="00F0669C">
        <w:rPr>
          <w:rFonts w:ascii="Times New Roman" w:hAnsi="Times New Roman" w:cs="Times New Roman"/>
          <w:b/>
          <w:sz w:val="24"/>
          <w:szCs w:val="24"/>
        </w:rPr>
        <w:t xml:space="preserve"> на 2022 год</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55"/>
        <w:gridCol w:w="647"/>
        <w:gridCol w:w="4029"/>
        <w:gridCol w:w="567"/>
        <w:gridCol w:w="567"/>
        <w:gridCol w:w="567"/>
        <w:gridCol w:w="567"/>
        <w:gridCol w:w="709"/>
        <w:gridCol w:w="567"/>
        <w:gridCol w:w="567"/>
        <w:gridCol w:w="566"/>
      </w:tblGrid>
      <w:tr w:rsidR="003660B7" w:rsidTr="00A159E6">
        <w:trPr>
          <w:trHeight w:hRule="exact" w:val="459"/>
        </w:trPr>
        <w:tc>
          <w:tcPr>
            <w:tcW w:w="45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bCs/>
                <w:sz w:val="16"/>
                <w:szCs w:val="16"/>
              </w:rPr>
            </w:pPr>
            <w:r>
              <w:rPr>
                <w:b/>
                <w:bCs/>
                <w:sz w:val="16"/>
                <w:szCs w:val="16"/>
              </w:rPr>
              <w:t xml:space="preserve">№   </w:t>
            </w:r>
          </w:p>
        </w:tc>
        <w:tc>
          <w:tcPr>
            <w:tcW w:w="4676"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660B7" w:rsidRDefault="003660B7" w:rsidP="0097704F">
            <w:pPr>
              <w:pStyle w:val="a7"/>
              <w:spacing w:line="276" w:lineRule="auto"/>
              <w:jc w:val="center"/>
              <w:rPr>
                <w:rFonts w:eastAsia="Lucida Sans Unicode"/>
                <w:b/>
                <w:bCs/>
                <w:kern w:val="2"/>
                <w:sz w:val="16"/>
                <w:szCs w:val="16"/>
              </w:rPr>
            </w:pPr>
          </w:p>
          <w:p w:rsidR="003660B7" w:rsidRDefault="003660B7" w:rsidP="0097704F">
            <w:pPr>
              <w:pStyle w:val="a7"/>
              <w:spacing w:line="276" w:lineRule="auto"/>
              <w:jc w:val="center"/>
              <w:rPr>
                <w:b/>
                <w:bCs/>
                <w:sz w:val="16"/>
                <w:szCs w:val="16"/>
              </w:rPr>
            </w:pPr>
            <w:r>
              <w:rPr>
                <w:b/>
                <w:bCs/>
                <w:sz w:val="16"/>
                <w:szCs w:val="16"/>
              </w:rPr>
              <w:t>Обком профсоюза работников</w:t>
            </w:r>
          </w:p>
        </w:tc>
        <w:tc>
          <w:tcPr>
            <w:tcW w:w="3544"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bCs/>
                <w:sz w:val="16"/>
                <w:szCs w:val="16"/>
              </w:rPr>
            </w:pPr>
            <w:r>
              <w:rPr>
                <w:b/>
                <w:bCs/>
                <w:sz w:val="16"/>
                <w:szCs w:val="16"/>
              </w:rPr>
              <w:t>Виды спорта, занятые места</w:t>
            </w:r>
          </w:p>
        </w:tc>
        <w:tc>
          <w:tcPr>
            <w:tcW w:w="567" w:type="dxa"/>
            <w:tcBorders>
              <w:top w:val="single" w:sz="4" w:space="0" w:color="auto"/>
              <w:left w:val="single" w:sz="4" w:space="0" w:color="auto"/>
              <w:bottom w:val="single" w:sz="4" w:space="0" w:color="auto"/>
              <w:right w:val="single" w:sz="4" w:space="0" w:color="auto"/>
            </w:tcBorders>
          </w:tcPr>
          <w:p w:rsidR="003660B7" w:rsidRDefault="003660B7" w:rsidP="0097704F">
            <w:pPr>
              <w:pStyle w:val="a7"/>
              <w:spacing w:line="276" w:lineRule="auto"/>
              <w:jc w:val="center"/>
              <w:rPr>
                <w:b/>
                <w:bCs/>
                <w:sz w:val="16"/>
                <w:szCs w:val="16"/>
              </w:rPr>
            </w:pP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spacing w:after="0"/>
              <w:rPr>
                <w:rFonts w:cs="Times New Roman"/>
              </w:rPr>
            </w:pPr>
          </w:p>
        </w:tc>
      </w:tr>
      <w:tr w:rsidR="00A159E6" w:rsidTr="00A159E6">
        <w:trPr>
          <w:trHeight w:val="569"/>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660B7" w:rsidRDefault="003660B7" w:rsidP="0097704F">
            <w:pPr>
              <w:spacing w:after="0" w:line="240" w:lineRule="auto"/>
              <w:rPr>
                <w:rFonts w:ascii="Times New Roman" w:eastAsia="Times New Roman" w:hAnsi="Times New Roman" w:cs="Times New Roman"/>
                <w:b/>
                <w:bCs/>
                <w:sz w:val="16"/>
                <w:szCs w:val="16"/>
                <w:lang w:eastAsia="ar-SA"/>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3660B7" w:rsidRDefault="003660B7" w:rsidP="0097704F">
            <w:pPr>
              <w:spacing w:after="0" w:line="240" w:lineRule="auto"/>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proofErr w:type="spellStart"/>
            <w:proofErr w:type="gramStart"/>
            <w:r>
              <w:rPr>
                <w:b/>
                <w:bCs/>
                <w:sz w:val="16"/>
                <w:szCs w:val="16"/>
              </w:rPr>
              <w:t>Лыж</w:t>
            </w:r>
            <w:r w:rsidR="00A159E6">
              <w:rPr>
                <w:b/>
                <w:bCs/>
                <w:sz w:val="16"/>
                <w:szCs w:val="16"/>
              </w:rPr>
              <w:t>-</w:t>
            </w:r>
            <w:r>
              <w:rPr>
                <w:b/>
                <w:bCs/>
                <w:sz w:val="16"/>
                <w:szCs w:val="16"/>
              </w:rPr>
              <w:t>ный</w:t>
            </w:r>
            <w:proofErr w:type="spellEnd"/>
            <w:proofErr w:type="gramEnd"/>
            <w:r>
              <w:rPr>
                <w:b/>
                <w:bCs/>
                <w:sz w:val="16"/>
                <w:szCs w:val="16"/>
              </w:rPr>
              <w:t xml:space="preserve"> кросс</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proofErr w:type="spellStart"/>
            <w:proofErr w:type="gramStart"/>
            <w:r>
              <w:rPr>
                <w:b/>
                <w:bCs/>
                <w:sz w:val="16"/>
                <w:szCs w:val="16"/>
              </w:rPr>
              <w:t>Волей</w:t>
            </w:r>
            <w:r w:rsidR="00A159E6">
              <w:rPr>
                <w:b/>
                <w:bCs/>
                <w:sz w:val="16"/>
                <w:szCs w:val="16"/>
              </w:rPr>
              <w:t>-</w:t>
            </w:r>
            <w:r>
              <w:rPr>
                <w:b/>
                <w:bCs/>
                <w:sz w:val="16"/>
                <w:szCs w:val="16"/>
              </w:rPr>
              <w:t>бол</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r>
              <w:rPr>
                <w:b/>
                <w:bCs/>
                <w:sz w:val="16"/>
                <w:szCs w:val="16"/>
              </w:rPr>
              <w:t>Настольный теннис</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r>
              <w:rPr>
                <w:b/>
                <w:bCs/>
                <w:sz w:val="16"/>
                <w:szCs w:val="16"/>
              </w:rPr>
              <w:t>Мини-фут</w:t>
            </w:r>
            <w:r w:rsidR="00A159E6">
              <w:rPr>
                <w:b/>
                <w:bCs/>
                <w:sz w:val="16"/>
                <w:szCs w:val="16"/>
              </w:rPr>
              <w:t>-</w:t>
            </w:r>
            <w:r>
              <w:rPr>
                <w:b/>
                <w:bCs/>
                <w:sz w:val="16"/>
                <w:szCs w:val="16"/>
              </w:rPr>
              <w:t>бол</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proofErr w:type="spellStart"/>
            <w:r>
              <w:rPr>
                <w:b/>
                <w:bCs/>
                <w:sz w:val="16"/>
                <w:szCs w:val="16"/>
              </w:rPr>
              <w:t>Легко</w:t>
            </w:r>
            <w:r w:rsidR="00A159E6">
              <w:rPr>
                <w:b/>
                <w:bCs/>
                <w:sz w:val="16"/>
                <w:szCs w:val="16"/>
              </w:rPr>
              <w:t>-</w:t>
            </w:r>
            <w:r>
              <w:rPr>
                <w:b/>
                <w:bCs/>
                <w:sz w:val="16"/>
                <w:szCs w:val="16"/>
              </w:rPr>
              <w:t>атлети</w:t>
            </w:r>
            <w:r w:rsidR="00A159E6">
              <w:rPr>
                <w:b/>
                <w:bCs/>
                <w:sz w:val="16"/>
                <w:szCs w:val="16"/>
              </w:rPr>
              <w:t>-</w:t>
            </w:r>
            <w:r>
              <w:rPr>
                <w:b/>
                <w:bCs/>
                <w:sz w:val="16"/>
                <w:szCs w:val="16"/>
              </w:rPr>
              <w:t>ческий</w:t>
            </w:r>
            <w:proofErr w:type="spellEnd"/>
            <w:r>
              <w:rPr>
                <w:b/>
                <w:bCs/>
                <w:sz w:val="16"/>
                <w:szCs w:val="16"/>
              </w:rPr>
              <w:t xml:space="preserve"> кросс</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rFonts w:eastAsia="Lucida Sans Unicode"/>
                <w:b/>
                <w:bCs/>
                <w:kern w:val="2"/>
                <w:sz w:val="16"/>
                <w:szCs w:val="16"/>
              </w:rPr>
            </w:pPr>
            <w:proofErr w:type="spellStart"/>
            <w:proofErr w:type="gramStart"/>
            <w:r>
              <w:rPr>
                <w:b/>
                <w:bCs/>
                <w:sz w:val="16"/>
                <w:szCs w:val="16"/>
              </w:rPr>
              <w:t>Шах</w:t>
            </w:r>
            <w:r w:rsidR="00A159E6">
              <w:rPr>
                <w:b/>
                <w:bCs/>
                <w:sz w:val="16"/>
                <w:szCs w:val="16"/>
              </w:rPr>
              <w:t>-</w:t>
            </w:r>
            <w:r>
              <w:rPr>
                <w:b/>
                <w:bCs/>
                <w:sz w:val="16"/>
                <w:szCs w:val="16"/>
              </w:rPr>
              <w:t>маты</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bCs/>
                <w:sz w:val="16"/>
                <w:szCs w:val="16"/>
              </w:rPr>
            </w:pPr>
            <w:r>
              <w:rPr>
                <w:b/>
                <w:bCs/>
                <w:sz w:val="16"/>
                <w:szCs w:val="16"/>
              </w:rPr>
              <w:t>Очки</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rPr>
                <w:b/>
                <w:bCs/>
                <w:sz w:val="16"/>
                <w:szCs w:val="16"/>
              </w:rPr>
            </w:pPr>
            <w:proofErr w:type="spellStart"/>
            <w:proofErr w:type="gramStart"/>
            <w:r>
              <w:rPr>
                <w:b/>
                <w:bCs/>
                <w:sz w:val="16"/>
                <w:szCs w:val="16"/>
              </w:rPr>
              <w:t>Итого</w:t>
            </w:r>
            <w:r w:rsidR="00A159E6">
              <w:rPr>
                <w:b/>
                <w:bCs/>
                <w:sz w:val="16"/>
                <w:szCs w:val="16"/>
              </w:rPr>
              <w:t>-</w:t>
            </w:r>
            <w:r>
              <w:rPr>
                <w:b/>
                <w:bCs/>
                <w:sz w:val="16"/>
                <w:szCs w:val="16"/>
              </w:rPr>
              <w:t>вое</w:t>
            </w:r>
            <w:proofErr w:type="spellEnd"/>
            <w:proofErr w:type="gramEnd"/>
            <w:r>
              <w:rPr>
                <w:b/>
                <w:bCs/>
                <w:sz w:val="16"/>
                <w:szCs w:val="16"/>
              </w:rPr>
              <w:t xml:space="preserve"> место </w:t>
            </w:r>
          </w:p>
        </w:tc>
      </w:tr>
      <w:tr w:rsidR="003660B7" w:rsidTr="00A159E6">
        <w:tc>
          <w:tcPr>
            <w:tcW w:w="1102" w:type="dxa"/>
            <w:gridSpan w:val="2"/>
            <w:tcBorders>
              <w:top w:val="single" w:sz="4" w:space="0" w:color="auto"/>
              <w:left w:val="single" w:sz="4" w:space="0" w:color="auto"/>
              <w:bottom w:val="single" w:sz="4" w:space="0" w:color="auto"/>
              <w:right w:val="single" w:sz="4" w:space="0" w:color="auto"/>
            </w:tcBorders>
          </w:tcPr>
          <w:p w:rsidR="003660B7" w:rsidRDefault="003660B7" w:rsidP="0097704F">
            <w:pPr>
              <w:pStyle w:val="a7"/>
              <w:spacing w:line="276" w:lineRule="auto"/>
              <w:jc w:val="center"/>
              <w:rPr>
                <w:b/>
                <w:sz w:val="16"/>
                <w:szCs w:val="16"/>
              </w:rPr>
            </w:pPr>
          </w:p>
        </w:tc>
        <w:tc>
          <w:tcPr>
            <w:tcW w:w="8706"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1 группа</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Профсоюза работников агропромышленного комплекса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5</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25</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3</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профсоюза работников здравоохранения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20</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 xml:space="preserve">2                                                                                                                                                                                                                                                                                                                                                                                                                                                                                          </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профсоюза работников народного образования и науки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18</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1</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lastRenderedPageBreak/>
              <w:t>4</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rPr>
                <w:sz w:val="16"/>
                <w:szCs w:val="16"/>
              </w:rPr>
            </w:pPr>
            <w:r>
              <w:rPr>
                <w:sz w:val="16"/>
                <w:szCs w:val="16"/>
              </w:rPr>
              <w:t>ППО ОАО «Михайловский ГОК»</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35</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5</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5</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rPr>
                <w:sz w:val="16"/>
                <w:szCs w:val="16"/>
              </w:rPr>
            </w:pPr>
            <w:r>
              <w:rPr>
                <w:sz w:val="16"/>
                <w:szCs w:val="16"/>
              </w:rPr>
              <w:t>ППО №320 «Курская атомная станция»</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7</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27</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4</w:t>
            </w:r>
          </w:p>
        </w:tc>
      </w:tr>
      <w:tr w:rsidR="003660B7" w:rsidTr="00A159E6">
        <w:tc>
          <w:tcPr>
            <w:tcW w:w="1102" w:type="dxa"/>
            <w:gridSpan w:val="2"/>
            <w:tcBorders>
              <w:top w:val="single" w:sz="4" w:space="0" w:color="auto"/>
              <w:left w:val="single" w:sz="4" w:space="0" w:color="auto"/>
              <w:bottom w:val="single" w:sz="4" w:space="0" w:color="auto"/>
              <w:right w:val="single" w:sz="4" w:space="0" w:color="auto"/>
            </w:tcBorders>
          </w:tcPr>
          <w:p w:rsidR="003660B7" w:rsidRDefault="003660B7" w:rsidP="0097704F">
            <w:pPr>
              <w:pStyle w:val="a7"/>
              <w:spacing w:line="276" w:lineRule="auto"/>
              <w:jc w:val="center"/>
              <w:rPr>
                <w:b/>
                <w:sz w:val="16"/>
                <w:szCs w:val="16"/>
              </w:rPr>
            </w:pPr>
          </w:p>
        </w:tc>
        <w:tc>
          <w:tcPr>
            <w:tcW w:w="8706"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proofErr w:type="spellStart"/>
            <w:r>
              <w:rPr>
                <w:b/>
                <w:sz w:val="16"/>
                <w:szCs w:val="16"/>
                <w:lang w:val="en-US"/>
              </w:rPr>
              <w:t>ll</w:t>
            </w:r>
            <w:proofErr w:type="spellEnd"/>
            <w:r>
              <w:rPr>
                <w:b/>
                <w:sz w:val="16"/>
                <w:szCs w:val="16"/>
              </w:rPr>
              <w:t xml:space="preserve"> группа</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Общественной организации – «</w:t>
            </w:r>
            <w:proofErr w:type="gramStart"/>
            <w:r>
              <w:rPr>
                <w:sz w:val="16"/>
                <w:szCs w:val="16"/>
              </w:rPr>
              <w:t>Всероссийский</w:t>
            </w:r>
            <w:proofErr w:type="gramEnd"/>
            <w:r>
              <w:rPr>
                <w:sz w:val="16"/>
                <w:szCs w:val="16"/>
              </w:rPr>
              <w:t xml:space="preserve"> </w:t>
            </w:r>
            <w:proofErr w:type="spellStart"/>
            <w:r>
              <w:rPr>
                <w:sz w:val="16"/>
                <w:szCs w:val="16"/>
              </w:rPr>
              <w:t>Электропрофсоюз</w:t>
            </w:r>
            <w:proofErr w:type="spellEnd"/>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51</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5</w:t>
            </w:r>
          </w:p>
        </w:tc>
      </w:tr>
      <w:tr w:rsidR="00A159E6" w:rsidTr="00A159E6">
        <w:trPr>
          <w:trHeight w:val="400"/>
        </w:trPr>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rPr>
                <w:sz w:val="16"/>
                <w:szCs w:val="16"/>
              </w:rPr>
            </w:pPr>
            <w:r>
              <w:rPr>
                <w:sz w:val="16"/>
                <w:szCs w:val="16"/>
              </w:rPr>
              <w:t xml:space="preserve">Орловско-Курское Региональное обособленное подразделение </w:t>
            </w:r>
            <w:proofErr w:type="spellStart"/>
            <w:r>
              <w:rPr>
                <w:sz w:val="16"/>
                <w:szCs w:val="16"/>
              </w:rPr>
              <w:t>Дорпроф</w:t>
            </w:r>
            <w:r w:rsidRPr="00803D8F">
              <w:rPr>
                <w:sz w:val="16"/>
                <w:szCs w:val="16"/>
              </w:rPr>
              <w:t>жела</w:t>
            </w:r>
            <w:proofErr w:type="spellEnd"/>
            <w:r>
              <w:rPr>
                <w:sz w:val="16"/>
                <w:szCs w:val="16"/>
              </w:rPr>
              <w:t xml:space="preserve"> на Московской железной дороге</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480" w:lineRule="auto"/>
              <w:jc w:val="center"/>
              <w:rPr>
                <w:sz w:val="16"/>
                <w:szCs w:val="16"/>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36</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3</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3</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Профессионального союза работников торговли, общественного питания и предпринимательства «Торговое Единство»</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42</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4</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4</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профсоюза работников строительства и ПСМ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5</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областная организация профессионального союза работников химических отраслей промышленности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6</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36</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1</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7</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 xml:space="preserve">Курская региональная организация профсоюза работников культуры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lang w:val="en-US"/>
              </w:rPr>
            </w:pPr>
            <w:r>
              <w:rPr>
                <w:sz w:val="16"/>
                <w:szCs w:val="16"/>
                <w:lang w:val="en-US"/>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9</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36</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2</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E8359E">
            <w:pPr>
              <w:pStyle w:val="a7"/>
              <w:spacing w:line="276" w:lineRule="auto"/>
              <w:rPr>
                <w:sz w:val="16"/>
                <w:szCs w:val="16"/>
              </w:rPr>
            </w:pPr>
            <w:r>
              <w:rPr>
                <w:sz w:val="16"/>
                <w:szCs w:val="16"/>
              </w:rPr>
              <w:t>8</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rPr>
                <w:sz w:val="16"/>
                <w:szCs w:val="16"/>
              </w:rPr>
            </w:pPr>
            <w:r>
              <w:rPr>
                <w:sz w:val="16"/>
                <w:szCs w:val="16"/>
              </w:rPr>
              <w:t>Курская областная профсоюзная организация Российского профсоюза работников потребительской кооперации и предпринимательства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ind w:left="-307"/>
              <w:jc w:val="center"/>
              <w:rPr>
                <w:b/>
                <w:sz w:val="16"/>
                <w:szCs w:val="16"/>
              </w:rPr>
            </w:pPr>
            <w:r>
              <w:rPr>
                <w:b/>
                <w:sz w:val="16"/>
                <w:szCs w:val="16"/>
              </w:rPr>
              <w:t>--</w:t>
            </w:r>
          </w:p>
        </w:tc>
      </w:tr>
      <w:tr w:rsidR="00A159E6"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E8359E" w:rsidP="00E8359E">
            <w:pPr>
              <w:pStyle w:val="a7"/>
              <w:spacing w:line="276" w:lineRule="auto"/>
              <w:rPr>
                <w:sz w:val="16"/>
                <w:szCs w:val="16"/>
              </w:rPr>
            </w:pPr>
            <w:r>
              <w:rPr>
                <w:sz w:val="16"/>
                <w:szCs w:val="16"/>
              </w:rPr>
              <w:t xml:space="preserve"> </w:t>
            </w:r>
            <w:r w:rsidR="003660B7">
              <w:rPr>
                <w:sz w:val="16"/>
                <w:szCs w:val="16"/>
              </w:rPr>
              <w:t>9</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napToGrid w:val="0"/>
              <w:spacing w:line="276" w:lineRule="auto"/>
              <w:rPr>
                <w:sz w:val="16"/>
                <w:szCs w:val="16"/>
              </w:rPr>
            </w:pPr>
            <w:r>
              <w:rPr>
                <w:sz w:val="16"/>
                <w:szCs w:val="16"/>
              </w:rPr>
              <w:t xml:space="preserve">Курская областная организация Общероссийской общественной организации – </w:t>
            </w:r>
            <w:proofErr w:type="spellStart"/>
            <w:r>
              <w:rPr>
                <w:sz w:val="16"/>
                <w:szCs w:val="16"/>
              </w:rPr>
              <w:t>Роспрофтекстильлегпрома</w:t>
            </w:r>
            <w:proofErr w:type="spellEnd"/>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Default="003660B7" w:rsidP="0097704F">
            <w:pPr>
              <w:pStyle w:val="a7"/>
              <w:spacing w:line="276" w:lineRule="auto"/>
              <w:jc w:val="center"/>
              <w:rPr>
                <w:b/>
                <w:sz w:val="16"/>
                <w:szCs w:val="16"/>
              </w:rPr>
            </w:pPr>
            <w:r>
              <w:rPr>
                <w:b/>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Default="003660B7" w:rsidP="0097704F">
            <w:pPr>
              <w:pStyle w:val="a7"/>
              <w:spacing w:line="276" w:lineRule="auto"/>
              <w:jc w:val="center"/>
              <w:rPr>
                <w:b/>
                <w:sz w:val="16"/>
                <w:szCs w:val="16"/>
              </w:rPr>
            </w:pPr>
            <w:r>
              <w:rPr>
                <w:b/>
                <w:sz w:val="16"/>
                <w:szCs w:val="16"/>
              </w:rPr>
              <w:t>-</w:t>
            </w:r>
          </w:p>
        </w:tc>
      </w:tr>
      <w:tr w:rsidR="003660B7" w:rsidRPr="00E8359E" w:rsidTr="00A159E6">
        <w:trPr>
          <w:trHeight w:val="143"/>
        </w:trPr>
        <w:tc>
          <w:tcPr>
            <w:tcW w:w="1102" w:type="dxa"/>
            <w:gridSpan w:val="2"/>
            <w:tcBorders>
              <w:top w:val="single" w:sz="4" w:space="0" w:color="auto"/>
              <w:left w:val="single" w:sz="4" w:space="0" w:color="auto"/>
              <w:bottom w:val="single" w:sz="4" w:space="0" w:color="auto"/>
              <w:right w:val="single" w:sz="4" w:space="0" w:color="auto"/>
            </w:tcBorders>
          </w:tcPr>
          <w:p w:rsidR="003660B7" w:rsidRPr="00E8359E" w:rsidRDefault="003660B7" w:rsidP="00E8359E">
            <w:pPr>
              <w:pStyle w:val="a3"/>
              <w:rPr>
                <w:rFonts w:ascii="Times New Roman" w:hAnsi="Times New Roman" w:cs="Times New Roman"/>
                <w:sz w:val="16"/>
                <w:szCs w:val="16"/>
              </w:rPr>
            </w:pPr>
          </w:p>
        </w:tc>
        <w:tc>
          <w:tcPr>
            <w:tcW w:w="8706"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proofErr w:type="spellStart"/>
            <w:r w:rsidRPr="00E8359E">
              <w:rPr>
                <w:rFonts w:ascii="Times New Roman" w:hAnsi="Times New Roman" w:cs="Times New Roman"/>
                <w:sz w:val="16"/>
                <w:szCs w:val="16"/>
                <w:lang w:val="en-US"/>
              </w:rPr>
              <w:t>lll</w:t>
            </w:r>
            <w:proofErr w:type="spellEnd"/>
            <w:r w:rsidRPr="00E8359E">
              <w:rPr>
                <w:rFonts w:ascii="Times New Roman" w:hAnsi="Times New Roman" w:cs="Times New Roman"/>
                <w:sz w:val="16"/>
                <w:szCs w:val="16"/>
              </w:rPr>
              <w:t xml:space="preserve"> группа</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профсоюза работников промышленности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32</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2</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w:t>
            </w:r>
            <w:proofErr w:type="spellStart"/>
            <w:r w:rsidRPr="00E8359E">
              <w:rPr>
                <w:rFonts w:ascii="Times New Roman" w:hAnsi="Times New Roman" w:cs="Times New Roman"/>
                <w:sz w:val="16"/>
                <w:szCs w:val="16"/>
              </w:rPr>
              <w:t>КурскАтомЭнергоСбыт</w:t>
            </w:r>
            <w:proofErr w:type="spellEnd"/>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83</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6</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3</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Общероссийского профсоюза работников жизнеобеспечения</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rPr>
          <w:trHeight w:val="129"/>
        </w:trPr>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4</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Общероссийского профсоюза работников связи РФ</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71</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5</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5</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Общероссийского профсоюза работников автомобильного транспорта и дорожного хозяйства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68</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4</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6</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w:t>
            </w:r>
            <w:proofErr w:type="spellStart"/>
            <w:r w:rsidRPr="00E8359E">
              <w:rPr>
                <w:rFonts w:ascii="Times New Roman" w:hAnsi="Times New Roman" w:cs="Times New Roman"/>
                <w:sz w:val="16"/>
                <w:szCs w:val="16"/>
              </w:rPr>
              <w:t>Рослеспрофсоюза</w:t>
            </w:r>
            <w:proofErr w:type="spellEnd"/>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7</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Курская областная организация Общероссийского   профсоюза работников почтовой связи</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8</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ОАО «Курский завод «Маяк»</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9</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АО «</w:t>
            </w:r>
            <w:proofErr w:type="spellStart"/>
            <w:r w:rsidRPr="00E8359E">
              <w:rPr>
                <w:rFonts w:ascii="Times New Roman" w:hAnsi="Times New Roman" w:cs="Times New Roman"/>
                <w:sz w:val="16"/>
                <w:szCs w:val="16"/>
              </w:rPr>
              <w:t>Авиаавтоматика</w:t>
            </w:r>
            <w:proofErr w:type="spellEnd"/>
            <w:r w:rsidRPr="00E8359E">
              <w:rPr>
                <w:rFonts w:ascii="Times New Roman" w:hAnsi="Times New Roman" w:cs="Times New Roman"/>
                <w:sz w:val="16"/>
                <w:szCs w:val="16"/>
              </w:rPr>
              <w:t xml:space="preserve"> им. В.В. Тарасова»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84</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7</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10</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АО  «Газпром газораспределение Курск»</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53</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2</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11</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МСЦ «Почта России»</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12</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ООО ПО «</w:t>
            </w:r>
            <w:proofErr w:type="spellStart"/>
            <w:r w:rsidRPr="00E8359E">
              <w:rPr>
                <w:rFonts w:ascii="Times New Roman" w:hAnsi="Times New Roman" w:cs="Times New Roman"/>
                <w:sz w:val="16"/>
                <w:szCs w:val="16"/>
              </w:rPr>
              <w:t>Вагонмаш</w:t>
            </w:r>
            <w:proofErr w:type="spellEnd"/>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13</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ППО ОАО «</w:t>
            </w:r>
            <w:proofErr w:type="spellStart"/>
            <w:r w:rsidRPr="00E8359E">
              <w:rPr>
                <w:rFonts w:ascii="Times New Roman" w:hAnsi="Times New Roman" w:cs="Times New Roman"/>
                <w:sz w:val="16"/>
                <w:szCs w:val="16"/>
              </w:rPr>
              <w:t>Рудоавтоматика</w:t>
            </w:r>
            <w:proofErr w:type="spellEnd"/>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w:t>
            </w:r>
          </w:p>
        </w:tc>
      </w:tr>
      <w:tr w:rsidR="00A159E6" w:rsidRPr="00E8359E" w:rsidTr="00A159E6">
        <w:tc>
          <w:tcPr>
            <w:tcW w:w="4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14</w:t>
            </w:r>
          </w:p>
        </w:tc>
        <w:tc>
          <w:tcPr>
            <w:tcW w:w="467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«ПРОФСПОРТТУР»</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lang w:val="en-US"/>
              </w:rPr>
            </w:pPr>
            <w:r w:rsidRPr="00E8359E">
              <w:rPr>
                <w:rFonts w:ascii="Times New Roman" w:hAnsi="Times New Roman" w:cs="Times New Roman"/>
                <w:sz w:val="16"/>
                <w:szCs w:val="16"/>
                <w:lang w:val="en-US"/>
              </w:rPr>
              <w:t>5</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55</w:t>
            </w:r>
          </w:p>
        </w:tc>
        <w:tc>
          <w:tcPr>
            <w:tcW w:w="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660B7" w:rsidRPr="00E8359E" w:rsidRDefault="003660B7" w:rsidP="00E8359E">
            <w:pPr>
              <w:pStyle w:val="a3"/>
              <w:rPr>
                <w:rFonts w:ascii="Times New Roman" w:hAnsi="Times New Roman" w:cs="Times New Roman"/>
                <w:sz w:val="16"/>
                <w:szCs w:val="16"/>
              </w:rPr>
            </w:pPr>
            <w:r w:rsidRPr="00E8359E">
              <w:rPr>
                <w:rFonts w:ascii="Times New Roman" w:hAnsi="Times New Roman" w:cs="Times New Roman"/>
                <w:sz w:val="16"/>
                <w:szCs w:val="16"/>
              </w:rPr>
              <w:t>3</w:t>
            </w:r>
          </w:p>
        </w:tc>
      </w:tr>
    </w:tbl>
    <w:p w:rsidR="003660B7" w:rsidRPr="00A159E6" w:rsidRDefault="003660B7" w:rsidP="00C86144">
      <w:pPr>
        <w:jc w:val="right"/>
        <w:rPr>
          <w:rFonts w:ascii="Arial" w:eastAsia="Lucida Sans Unicode" w:hAnsi="Arial"/>
          <w:kern w:val="2"/>
          <w:sz w:val="26"/>
          <w:szCs w:val="26"/>
        </w:rPr>
      </w:pPr>
    </w:p>
    <w:p w:rsidR="00F0669C" w:rsidRDefault="003660B7" w:rsidP="00A159E6">
      <w:pPr>
        <w:spacing w:after="0" w:line="240" w:lineRule="auto"/>
        <w:rPr>
          <w:rFonts w:ascii="Times New Roman" w:hAnsi="Times New Roman" w:cs="Times New Roman"/>
          <w:sz w:val="24"/>
          <w:szCs w:val="24"/>
        </w:rPr>
      </w:pPr>
      <w:r w:rsidRPr="00F0669C">
        <w:rPr>
          <w:rFonts w:ascii="Times New Roman" w:hAnsi="Times New Roman" w:cs="Times New Roman"/>
          <w:sz w:val="24"/>
          <w:szCs w:val="24"/>
        </w:rPr>
        <w:t xml:space="preserve">Специалист отдела профсоюзного движения, </w:t>
      </w:r>
      <w:proofErr w:type="gramStart"/>
      <w:r w:rsidRPr="00F0669C">
        <w:rPr>
          <w:rFonts w:ascii="Times New Roman" w:hAnsi="Times New Roman" w:cs="Times New Roman"/>
          <w:sz w:val="24"/>
          <w:szCs w:val="24"/>
        </w:rPr>
        <w:t>солидарных</w:t>
      </w:r>
      <w:proofErr w:type="gramEnd"/>
      <w:r w:rsidRPr="00F0669C">
        <w:rPr>
          <w:rFonts w:ascii="Times New Roman" w:hAnsi="Times New Roman" w:cs="Times New Roman"/>
          <w:sz w:val="24"/>
          <w:szCs w:val="24"/>
        </w:rPr>
        <w:t xml:space="preserve"> </w:t>
      </w:r>
    </w:p>
    <w:p w:rsidR="00F0669C" w:rsidRDefault="003660B7" w:rsidP="00A159E6">
      <w:pPr>
        <w:spacing w:after="0" w:line="240" w:lineRule="auto"/>
        <w:rPr>
          <w:rFonts w:ascii="Times New Roman" w:hAnsi="Times New Roman" w:cs="Times New Roman"/>
          <w:sz w:val="24"/>
          <w:szCs w:val="24"/>
        </w:rPr>
      </w:pPr>
      <w:r w:rsidRPr="00F0669C">
        <w:rPr>
          <w:rFonts w:ascii="Times New Roman" w:hAnsi="Times New Roman" w:cs="Times New Roman"/>
          <w:sz w:val="24"/>
          <w:szCs w:val="24"/>
        </w:rPr>
        <w:t>действий, молодежной политике и</w:t>
      </w:r>
      <w:r w:rsidR="00F0669C">
        <w:rPr>
          <w:rFonts w:ascii="Times New Roman" w:hAnsi="Times New Roman" w:cs="Times New Roman"/>
          <w:sz w:val="24"/>
          <w:szCs w:val="24"/>
        </w:rPr>
        <w:t xml:space="preserve"> </w:t>
      </w:r>
      <w:r w:rsidRPr="00F0669C">
        <w:rPr>
          <w:rFonts w:ascii="Times New Roman" w:hAnsi="Times New Roman" w:cs="Times New Roman"/>
          <w:sz w:val="24"/>
          <w:szCs w:val="24"/>
        </w:rPr>
        <w:t xml:space="preserve">международного сотрудничества </w:t>
      </w:r>
    </w:p>
    <w:p w:rsidR="003660B7" w:rsidRPr="00F0669C" w:rsidRDefault="003660B7" w:rsidP="00A159E6">
      <w:pPr>
        <w:spacing w:after="0" w:line="240" w:lineRule="auto"/>
        <w:rPr>
          <w:rFonts w:ascii="Times New Roman" w:hAnsi="Times New Roman"/>
          <w:bCs/>
          <w:i/>
          <w:sz w:val="24"/>
          <w:szCs w:val="24"/>
        </w:rPr>
      </w:pPr>
      <w:r w:rsidRPr="00F0669C">
        <w:rPr>
          <w:rFonts w:ascii="Times New Roman" w:hAnsi="Times New Roman" w:cs="Times New Roman"/>
          <w:sz w:val="24"/>
          <w:szCs w:val="24"/>
        </w:rPr>
        <w:t>Союза</w:t>
      </w:r>
      <w:r w:rsidR="00F0669C">
        <w:rPr>
          <w:rFonts w:ascii="Times New Roman" w:hAnsi="Times New Roman" w:cs="Times New Roman"/>
          <w:sz w:val="24"/>
          <w:szCs w:val="24"/>
        </w:rPr>
        <w:t xml:space="preserve"> </w:t>
      </w:r>
      <w:r w:rsidRPr="00F0669C">
        <w:rPr>
          <w:rFonts w:ascii="Times New Roman" w:hAnsi="Times New Roman" w:cs="Times New Roman"/>
          <w:sz w:val="24"/>
          <w:szCs w:val="24"/>
        </w:rPr>
        <w:t xml:space="preserve">«Федерации организаций профсоюзов Курской области       </w:t>
      </w:r>
      <w:r w:rsidR="00F0669C">
        <w:rPr>
          <w:rFonts w:ascii="Times New Roman" w:hAnsi="Times New Roman" w:cs="Times New Roman"/>
          <w:sz w:val="24"/>
          <w:szCs w:val="24"/>
        </w:rPr>
        <w:t xml:space="preserve">                       </w:t>
      </w:r>
      <w:r w:rsidRPr="00F0669C">
        <w:rPr>
          <w:rFonts w:ascii="Times New Roman" w:hAnsi="Times New Roman" w:cs="Times New Roman"/>
          <w:sz w:val="24"/>
          <w:szCs w:val="24"/>
        </w:rPr>
        <w:t xml:space="preserve">Детков В.В.                                                               </w:t>
      </w:r>
    </w:p>
    <w:p w:rsidR="003660B7" w:rsidRDefault="003660B7" w:rsidP="003660B7">
      <w:pPr>
        <w:spacing w:after="0"/>
        <w:jc w:val="both"/>
        <w:rPr>
          <w:rFonts w:ascii="Times New Roman" w:hAnsi="Times New Roman" w:cs="Times New Roman"/>
          <w:sz w:val="28"/>
          <w:szCs w:val="28"/>
        </w:rPr>
      </w:pPr>
    </w:p>
    <w:p w:rsidR="003660B7" w:rsidRPr="009E4868" w:rsidRDefault="003660B7" w:rsidP="003660B7">
      <w:pPr>
        <w:pStyle w:val="a3"/>
        <w:jc w:val="both"/>
        <w:rPr>
          <w:rFonts w:ascii="Times New Roman" w:hAnsi="Times New Roman" w:cs="Times New Roman"/>
          <w:sz w:val="26"/>
          <w:szCs w:val="26"/>
        </w:rPr>
      </w:pPr>
      <w:r w:rsidRPr="003660B7">
        <w:rPr>
          <w:sz w:val="28"/>
          <w:szCs w:val="28"/>
        </w:rPr>
        <w:tab/>
      </w:r>
      <w:r w:rsidRPr="009E4868">
        <w:rPr>
          <w:rFonts w:ascii="Times New Roman" w:hAnsi="Times New Roman" w:cs="Times New Roman"/>
          <w:sz w:val="26"/>
          <w:szCs w:val="26"/>
        </w:rPr>
        <w:tab/>
      </w:r>
    </w:p>
    <w:sectPr w:rsidR="003660B7" w:rsidRPr="009E4868" w:rsidSect="00F0669C">
      <w:pgSz w:w="11906" w:h="16838"/>
      <w:pgMar w:top="568"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0B7"/>
    <w:rsid w:val="00142F36"/>
    <w:rsid w:val="003660B7"/>
    <w:rsid w:val="0055020C"/>
    <w:rsid w:val="007700A9"/>
    <w:rsid w:val="008620C4"/>
    <w:rsid w:val="009E4868"/>
    <w:rsid w:val="00A159E6"/>
    <w:rsid w:val="00B14322"/>
    <w:rsid w:val="00C86144"/>
    <w:rsid w:val="00CC3ADF"/>
    <w:rsid w:val="00E8359E"/>
    <w:rsid w:val="00EC49FE"/>
    <w:rsid w:val="00F06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0B7"/>
    <w:pPr>
      <w:spacing w:after="0" w:line="240" w:lineRule="auto"/>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3660B7"/>
    <w:pPr>
      <w:spacing w:after="15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660B7"/>
    <w:pPr>
      <w:ind w:left="720"/>
      <w:contextualSpacing/>
    </w:pPr>
    <w:rPr>
      <w:rFonts w:eastAsiaTheme="minorHAnsi"/>
      <w:lang w:eastAsia="en-US"/>
    </w:rPr>
  </w:style>
  <w:style w:type="character" w:customStyle="1" w:styleId="a6">
    <w:name w:val="Основной текст_"/>
    <w:basedOn w:val="a0"/>
    <w:link w:val="3"/>
    <w:rsid w:val="003660B7"/>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6"/>
    <w:rsid w:val="003660B7"/>
    <w:pPr>
      <w:widowControl w:val="0"/>
      <w:shd w:val="clear" w:color="auto" w:fill="FFFFFF"/>
      <w:spacing w:before="180" w:after="0" w:line="264" w:lineRule="exact"/>
    </w:pPr>
    <w:rPr>
      <w:rFonts w:ascii="Times New Roman" w:eastAsia="Times New Roman" w:hAnsi="Times New Roman" w:cs="Times New Roman"/>
      <w:sz w:val="21"/>
      <w:szCs w:val="21"/>
    </w:rPr>
  </w:style>
  <w:style w:type="paragraph" w:customStyle="1" w:styleId="a7">
    <w:name w:val="Содержимое таблицы"/>
    <w:basedOn w:val="a"/>
    <w:uiPriority w:val="99"/>
    <w:rsid w:val="003660B7"/>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2023-06-19T07:26:00Z</dcterms:created>
  <dcterms:modified xsi:type="dcterms:W3CDTF">2023-06-19T11:39:00Z</dcterms:modified>
</cp:coreProperties>
</file>